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09C00" w14:textId="49B24EEF" w:rsidR="00D479F9" w:rsidRPr="0037635F" w:rsidRDefault="0037635F" w:rsidP="00041E2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UCHWAŁA NR …./…/2023</w:t>
      </w:r>
    </w:p>
    <w:p w14:paraId="30ED76A1" w14:textId="67E1A8B6" w:rsidR="00D479F9" w:rsidRPr="0037635F" w:rsidRDefault="0037635F" w:rsidP="00041E2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RADY POWIATU W OSTRÓDZIE</w:t>
      </w:r>
    </w:p>
    <w:p w14:paraId="20ECD508" w14:textId="0B5AF0D3" w:rsidR="00D479F9" w:rsidRPr="0037635F" w:rsidRDefault="00D479F9" w:rsidP="00041E2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dnia…</w:t>
      </w:r>
      <w:r w:rsidR="00DF24A0"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października</w:t>
      </w:r>
      <w:r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</w:t>
      </w:r>
      <w:r w:rsidR="00DF24A0"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  <w:r w:rsid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37635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r.</w:t>
      </w:r>
    </w:p>
    <w:p w14:paraId="38B565E1" w14:textId="77777777" w:rsidR="00D479F9" w:rsidRPr="00C1066A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21237A4" w14:textId="77777777" w:rsidR="00D479F9" w:rsidRPr="00EF3EBF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pl-PL"/>
        </w:rPr>
      </w:pPr>
    </w:p>
    <w:p w14:paraId="2FED4C52" w14:textId="34B33D57" w:rsidR="00D479F9" w:rsidRPr="00C1066A" w:rsidRDefault="00D479F9" w:rsidP="0037635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pl-PL"/>
        </w:rPr>
        <w:t xml:space="preserve">w sprawie udzielenia pomocy finansowej Gminie </w:t>
      </w:r>
      <w:r w:rsidR="00DF24A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pl-PL"/>
        </w:rPr>
        <w:t>Ostróda</w:t>
      </w:r>
    </w:p>
    <w:p w14:paraId="3D95B30A" w14:textId="77777777" w:rsidR="00D479F9" w:rsidRPr="00C1066A" w:rsidRDefault="00D479F9" w:rsidP="00D479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3026AE3" w14:textId="77777777" w:rsidR="00D479F9" w:rsidRPr="00C1066A" w:rsidRDefault="00D479F9" w:rsidP="00D479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7ECB61A6" w14:textId="465035E7" w:rsidR="00D479F9" w:rsidRPr="00D479F9" w:rsidRDefault="00D479F9" w:rsidP="00D479F9">
      <w:pPr>
        <w:pStyle w:val="Nagwek3"/>
        <w:shd w:val="clear" w:color="auto" w:fill="FFFFFF"/>
        <w:spacing w:before="0" w:after="0" w:line="360" w:lineRule="auto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  <w:lang w:eastAsia="pl-PL"/>
        </w:rPr>
      </w:pPr>
      <w:r w:rsidRPr="000D565E">
        <w:rPr>
          <w:rFonts w:ascii="Times New Roman" w:hAnsi="Times New Roman"/>
          <w:b w:val="0"/>
          <w:sz w:val="28"/>
          <w:szCs w:val="28"/>
          <w:lang w:eastAsia="pl-PL"/>
        </w:rPr>
        <w:tab/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>Na podstawie art. 7a i art. 12 pkt 11 ustawy z dnia 5 czerwca 1998 roku o samorządzie powiatowym (Dz.U.202</w:t>
      </w:r>
      <w:r w:rsidR="00DA6C9F">
        <w:rPr>
          <w:rFonts w:ascii="Times New Roman" w:hAnsi="Times New Roman"/>
          <w:b w:val="0"/>
          <w:sz w:val="24"/>
          <w:szCs w:val="24"/>
          <w:lang w:eastAsia="pl-PL"/>
        </w:rPr>
        <w:t>2</w:t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>.</w:t>
      </w:r>
      <w:r w:rsidR="00DA6C9F">
        <w:rPr>
          <w:rFonts w:ascii="Times New Roman" w:hAnsi="Times New Roman"/>
          <w:b w:val="0"/>
          <w:sz w:val="24"/>
          <w:szCs w:val="24"/>
          <w:lang w:eastAsia="pl-PL"/>
        </w:rPr>
        <w:t xml:space="preserve">1526 </w:t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 xml:space="preserve"> </w:t>
      </w:r>
      <w:r w:rsidR="00DA6C9F">
        <w:rPr>
          <w:rFonts w:ascii="Times New Roman" w:hAnsi="Times New Roman"/>
          <w:b w:val="0"/>
          <w:sz w:val="24"/>
          <w:szCs w:val="24"/>
          <w:lang w:eastAsia="pl-PL"/>
        </w:rPr>
        <w:t>ze zm.</w:t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 xml:space="preserve">) oraz art. 216 ust. 2 pkt 5 i art. 220 ust. 1 ustawy z dnia </w:t>
      </w:r>
      <w:r w:rsidR="0037635F">
        <w:rPr>
          <w:rFonts w:ascii="Times New Roman" w:hAnsi="Times New Roman"/>
          <w:b w:val="0"/>
          <w:sz w:val="24"/>
          <w:szCs w:val="24"/>
          <w:lang w:eastAsia="pl-PL"/>
        </w:rPr>
        <w:br/>
      </w: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>27 sierpnia 2009 r. o finansach publicznych</w:t>
      </w:r>
      <w:r w:rsidRPr="00D479F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(</w:t>
      </w:r>
      <w:r w:rsidRPr="00D479F9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Dz.U.202</w:t>
      </w:r>
      <w:r w:rsidR="00DA6C9F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3</w:t>
      </w:r>
      <w:r w:rsidRPr="00D479F9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.</w:t>
      </w:r>
      <w:r w:rsidR="00DA6C9F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1270</w:t>
      </w:r>
      <w:r w:rsidRPr="00D479F9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 xml:space="preserve"> </w:t>
      </w:r>
      <w:proofErr w:type="spellStart"/>
      <w:r w:rsidRPr="00D479F9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t.j</w:t>
      </w:r>
      <w:proofErr w:type="spellEnd"/>
      <w:r w:rsidRPr="00D479F9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.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)</w:t>
      </w:r>
    </w:p>
    <w:p w14:paraId="5B6E1FAE" w14:textId="77777777"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Rada Powiatu w Ostródzie uchwala, co następuje:</w:t>
      </w:r>
    </w:p>
    <w:p w14:paraId="2AC23226" w14:textId="77777777" w:rsidR="00D479F9" w:rsidRPr="00C1066A" w:rsidRDefault="00D479F9" w:rsidP="00D479F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l-PL"/>
        </w:rPr>
      </w:pPr>
    </w:p>
    <w:p w14:paraId="770AB0C5" w14:textId="77777777"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sz w:val="28"/>
          <w:szCs w:val="28"/>
          <w:lang w:eastAsia="pl-PL"/>
        </w:rPr>
        <w:t>§ 1</w:t>
      </w:r>
    </w:p>
    <w:p w14:paraId="702C7504" w14:textId="77777777" w:rsidR="00041E2C" w:rsidRPr="00C1066A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7492199B" w14:textId="7B806F27"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>Z bud</w:t>
      </w:r>
      <w:r w:rsidR="00B80227">
        <w:rPr>
          <w:rFonts w:ascii="Times New Roman" w:eastAsia="Times New Roman" w:hAnsi="Times New Roman"/>
          <w:sz w:val="24"/>
          <w:szCs w:val="24"/>
          <w:lang w:eastAsia="pl-PL"/>
        </w:rPr>
        <w:t>żetu Powiatu Ostródzkiego w 202</w:t>
      </w:r>
      <w:r w:rsidR="00DF24A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 r. udziela się Gminie </w:t>
      </w:r>
      <w:r w:rsidR="00DF24A0">
        <w:rPr>
          <w:rFonts w:ascii="Times New Roman" w:eastAsia="Times New Roman" w:hAnsi="Times New Roman"/>
          <w:sz w:val="24"/>
          <w:szCs w:val="24"/>
          <w:lang w:eastAsia="pl-PL"/>
        </w:rPr>
        <w:t>Ostróda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 pomocy finansowej w formie dotacji celowej w wysokości </w:t>
      </w:r>
      <w:r w:rsidR="00FB63D4">
        <w:rPr>
          <w:rFonts w:ascii="Times New Roman" w:eastAsia="Times New Roman" w:hAnsi="Times New Roman"/>
          <w:sz w:val="24"/>
          <w:szCs w:val="24"/>
          <w:lang w:eastAsia="pl-PL"/>
        </w:rPr>
        <w:t>70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>.000 zł (s</w:t>
      </w:r>
      <w:r w:rsidR="00FB63D4">
        <w:rPr>
          <w:rFonts w:ascii="Times New Roman" w:eastAsia="Times New Roman" w:hAnsi="Times New Roman"/>
          <w:sz w:val="24"/>
          <w:szCs w:val="24"/>
          <w:lang w:eastAsia="pl-PL"/>
        </w:rPr>
        <w:t>łownie: siedemdziesiąt</w:t>
      </w:r>
      <w:r w:rsidR="00B80227">
        <w:rPr>
          <w:rFonts w:ascii="Times New Roman" w:eastAsia="Times New Roman" w:hAnsi="Times New Roman"/>
          <w:sz w:val="24"/>
          <w:szCs w:val="24"/>
          <w:lang w:eastAsia="pl-PL"/>
        </w:rPr>
        <w:t xml:space="preserve"> tysięcy</w:t>
      </w: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złotych).</w:t>
      </w:r>
    </w:p>
    <w:p w14:paraId="23ED3297" w14:textId="77777777" w:rsidR="00D479F9" w:rsidRPr="00C1066A" w:rsidRDefault="00D479F9" w:rsidP="00D479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DBA9841" w14:textId="77777777"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 2</w:t>
      </w:r>
    </w:p>
    <w:p w14:paraId="5A6FE7CD" w14:textId="77777777" w:rsidR="00041E2C" w:rsidRPr="00C1066A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21C9CC9" w14:textId="66C27001" w:rsidR="00D479F9" w:rsidRPr="00D479F9" w:rsidRDefault="00D479F9" w:rsidP="00B802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 xml:space="preserve">Pomoc finansowa, o której mowa w § 1, zostanie przeznaczona na </w:t>
      </w:r>
      <w:r w:rsidR="00DF24A0">
        <w:rPr>
          <w:rFonts w:ascii="Times New Roman" w:hAnsi="Times New Roman"/>
          <w:sz w:val="24"/>
          <w:szCs w:val="24"/>
        </w:rPr>
        <w:t>budow</w:t>
      </w:r>
      <w:r w:rsidR="0040789F">
        <w:rPr>
          <w:rFonts w:ascii="Times New Roman" w:hAnsi="Times New Roman"/>
          <w:sz w:val="24"/>
          <w:szCs w:val="24"/>
        </w:rPr>
        <w:t>ę</w:t>
      </w:r>
      <w:r w:rsidR="00DF24A0">
        <w:rPr>
          <w:rFonts w:ascii="Times New Roman" w:hAnsi="Times New Roman"/>
          <w:sz w:val="24"/>
          <w:szCs w:val="24"/>
        </w:rPr>
        <w:t xml:space="preserve"> kompleksu treningowo-szkoleniowego dla Ochotniczych Straży Pożarnych i Młodzieżowych Drużyn Pożarniczych</w:t>
      </w:r>
      <w:r w:rsidRPr="00D479F9">
        <w:rPr>
          <w:rFonts w:ascii="Times New Roman" w:hAnsi="Times New Roman"/>
          <w:sz w:val="24"/>
          <w:szCs w:val="24"/>
        </w:rPr>
        <w:t>.</w:t>
      </w:r>
    </w:p>
    <w:p w14:paraId="6EB7816A" w14:textId="77777777" w:rsidR="00D479F9" w:rsidRPr="00C1066A" w:rsidRDefault="00D479F9" w:rsidP="00D479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0ECBAC5" w14:textId="77777777"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§ 3</w:t>
      </w:r>
    </w:p>
    <w:p w14:paraId="64C5C366" w14:textId="77777777" w:rsidR="00041E2C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1E603DD" w14:textId="6117FF92" w:rsid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Szczegółowe warunki udzielenia pomocy finansowej oraz zasady rozliczenia środków określone zostaną w umowie zawartej pomiędzy Powiatem Ostródzkim a Gminą </w:t>
      </w:r>
      <w:r w:rsidR="00DF24A0">
        <w:rPr>
          <w:rFonts w:ascii="Times New Roman" w:eastAsia="Times New Roman" w:hAnsi="Times New Roman"/>
          <w:bCs/>
          <w:sz w:val="24"/>
          <w:szCs w:val="24"/>
          <w:lang w:eastAsia="pl-PL"/>
        </w:rPr>
        <w:t>Ostróda</w:t>
      </w:r>
      <w:r w:rsidRPr="00D479F9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02EE6AA" w14:textId="77777777" w:rsidR="00E17682" w:rsidRPr="00D479F9" w:rsidRDefault="00E17682" w:rsidP="00D479F9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253D622" w14:textId="77777777"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1066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§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4</w:t>
      </w:r>
    </w:p>
    <w:p w14:paraId="454AB00A" w14:textId="77777777" w:rsidR="00041E2C" w:rsidRPr="00C1066A" w:rsidRDefault="00041E2C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D5059BB" w14:textId="77777777"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79F9">
        <w:rPr>
          <w:rFonts w:ascii="Times New Roman" w:eastAsia="Times New Roman" w:hAnsi="Times New Roman"/>
          <w:sz w:val="24"/>
          <w:szCs w:val="24"/>
          <w:lang w:eastAsia="pl-PL"/>
        </w:rPr>
        <w:t>Uchwała wchodzi w życie z dniem podjęcia i podlega podaniu do publicznej wiadomości.</w:t>
      </w:r>
    </w:p>
    <w:p w14:paraId="6E8F3C90" w14:textId="77777777" w:rsidR="00D479F9" w:rsidRPr="00BD111B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135428" w14:textId="77777777" w:rsidR="00D479F9" w:rsidRPr="00BD111B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902F1D" w14:textId="77777777"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6C484B" w14:textId="77777777"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B1E6081" w14:textId="77777777"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69070E" w14:textId="77777777"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340AE42" w14:textId="77777777"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DFC9D2" w14:textId="77777777" w:rsidR="0037635F" w:rsidRDefault="0037635F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69CB5B" w14:textId="77777777" w:rsidR="00D479F9" w:rsidRDefault="00D479F9" w:rsidP="00D479F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AB306E" w14:textId="77777777" w:rsidR="00D479F9" w:rsidRDefault="00D479F9" w:rsidP="00D479F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UZASADNIENIE</w:t>
      </w:r>
    </w:p>
    <w:p w14:paraId="4E6DEC03" w14:textId="77777777" w:rsidR="00D479F9" w:rsidRPr="00471A9A" w:rsidRDefault="00D479F9" w:rsidP="00D479F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A041943" w14:textId="77777777" w:rsidR="00D479F9" w:rsidRPr="00D479F9" w:rsidRDefault="00D479F9" w:rsidP="00D479F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61A473" w14:textId="1FD69AF7" w:rsidR="006944F9" w:rsidRDefault="00D479F9" w:rsidP="00DF24A0">
      <w:pPr>
        <w:pStyle w:val="Nagwek3"/>
        <w:shd w:val="clear" w:color="auto" w:fill="FFFFFF"/>
        <w:spacing w:before="0" w:after="0" w:line="360" w:lineRule="auto"/>
        <w:jc w:val="both"/>
      </w:pPr>
      <w:r w:rsidRPr="00D479F9">
        <w:rPr>
          <w:rFonts w:ascii="Times New Roman" w:hAnsi="Times New Roman"/>
          <w:b w:val="0"/>
          <w:sz w:val="24"/>
          <w:szCs w:val="24"/>
          <w:lang w:eastAsia="pl-PL"/>
        </w:rPr>
        <w:t xml:space="preserve"> Zgodnie z art. 216 ust. 2 pkt 5 i art. 220 ust. 1 ustawy z dnia 27 sierpnia 2009 r. o finansach publicznych 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(</w:t>
      </w:r>
      <w:r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Dz.U.202</w:t>
      </w:r>
      <w:r w:rsidR="00DA6C9F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3</w:t>
      </w:r>
      <w:r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.</w:t>
      </w:r>
      <w:r w:rsidR="00DA6C9F"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1270</w:t>
      </w:r>
      <w:r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 xml:space="preserve"> </w:t>
      </w:r>
      <w:proofErr w:type="spellStart"/>
      <w:r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t.j</w:t>
      </w:r>
      <w:proofErr w:type="spellEnd"/>
      <w:r>
        <w:rPr>
          <w:rStyle w:val="ng-binding"/>
          <w:rFonts w:ascii="Times New Roman" w:hAnsi="Times New Roman"/>
          <w:b w:val="0"/>
          <w:bCs w:val="0"/>
          <w:color w:val="1B1B1B"/>
          <w:sz w:val="24"/>
          <w:szCs w:val="24"/>
        </w:rPr>
        <w:t>.</w:t>
      </w:r>
      <w:r w:rsidRPr="00D479F9">
        <w:rPr>
          <w:rFonts w:ascii="Times New Roman" w:hAnsi="Times New Roman"/>
          <w:b w:val="0"/>
          <w:bCs w:val="0"/>
          <w:sz w:val="24"/>
          <w:szCs w:val="24"/>
          <w:lang w:eastAsia="pl-PL"/>
        </w:rPr>
        <w:t>) j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ednostka samorządu terytorialnego może udzielić z budżetu innym jednostkom samorządu terytorialnego pomoc</w:t>
      </w:r>
      <w:r w:rsidR="005C56A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y finansowej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w formie dotacji celowej. </w:t>
      </w:r>
      <w:r w:rsidR="00DF24A0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br/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W związku z powyższym po rozpatrzeniu wniosku złożonego przez </w:t>
      </w:r>
      <w:r w:rsidR="00DF24A0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Wójta Gminy Ostróda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dot. wsparcia finansowego </w:t>
      </w:r>
      <w:r w:rsidR="005C56A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niezbędnego do </w:t>
      </w:r>
      <w:r w:rsidR="00DF24A0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realizacji zadania</w:t>
      </w:r>
      <w:r w:rsidR="005C56AC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,</w:t>
      </w:r>
      <w:r w:rsidRPr="00D479F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zasadnym jest udzielenie wsparcia dla </w:t>
      </w:r>
      <w:r w:rsidR="00DF24A0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pierwszego tego typu kompleksu treningowo-szkoleniowego, dzięki któremu stworzone zostaną warunki do wymiany doświadczeń podczas wspólnych szkoleń, zawodów, ćwiczeń i treningów doskonalących umiejętności do bezpośrednich, przyszłych działań ratowniczo-gaśniczych </w:t>
      </w:r>
      <w:r w:rsidR="00DF24A0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br/>
        <w:t>w ochronie mienia i życia ludzkiego.</w:t>
      </w:r>
    </w:p>
    <w:sectPr w:rsidR="006944F9" w:rsidSect="000D1E9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F4"/>
    <w:rsid w:val="00041E2C"/>
    <w:rsid w:val="00281C9A"/>
    <w:rsid w:val="0037635F"/>
    <w:rsid w:val="0040789F"/>
    <w:rsid w:val="004968B4"/>
    <w:rsid w:val="005C56AC"/>
    <w:rsid w:val="006551D3"/>
    <w:rsid w:val="006944F9"/>
    <w:rsid w:val="00A70F8D"/>
    <w:rsid w:val="00B80227"/>
    <w:rsid w:val="00C618F4"/>
    <w:rsid w:val="00D479F9"/>
    <w:rsid w:val="00DA6C9F"/>
    <w:rsid w:val="00DF24A0"/>
    <w:rsid w:val="00E17682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FAF2"/>
  <w15:chartTrackingRefBased/>
  <w15:docId w15:val="{B4B84124-3A20-405B-A7BF-8D6F0F9D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F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79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479F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g-binding">
    <w:name w:val="ng-binding"/>
    <w:rsid w:val="00D479F9"/>
  </w:style>
  <w:style w:type="character" w:customStyle="1" w:styleId="ng-scope">
    <w:name w:val="ng-scope"/>
    <w:rsid w:val="00D4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Karolina Świątek</cp:lastModifiedBy>
  <cp:revision>8</cp:revision>
  <cp:lastPrinted>2023-10-13T05:40:00Z</cp:lastPrinted>
  <dcterms:created xsi:type="dcterms:W3CDTF">2023-10-12T13:04:00Z</dcterms:created>
  <dcterms:modified xsi:type="dcterms:W3CDTF">2023-10-13T06:17:00Z</dcterms:modified>
</cp:coreProperties>
</file>