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B487" w14:textId="77777777" w:rsidR="004D7910" w:rsidRPr="00374799" w:rsidRDefault="00395D0E" w:rsidP="006C7796">
      <w:pPr>
        <w:ind w:left="330"/>
        <w:jc w:val="center"/>
        <w:rPr>
          <w:rFonts w:ascii="Arial" w:hAnsi="Arial" w:cs="Arial"/>
          <w:b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UCHWAŁA NR         /       /2024</w:t>
      </w:r>
    </w:p>
    <w:p w14:paraId="3D9285D8" w14:textId="77777777" w:rsidR="004D7910" w:rsidRPr="00374799" w:rsidRDefault="00395D0E" w:rsidP="006C7796">
      <w:pPr>
        <w:ind w:left="330"/>
        <w:jc w:val="center"/>
        <w:rPr>
          <w:rFonts w:ascii="Arial" w:hAnsi="Arial" w:cs="Arial"/>
          <w:b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RADY POWIATU W OSTRÓDZIE</w:t>
      </w:r>
    </w:p>
    <w:p w14:paraId="39259167" w14:textId="77777777" w:rsidR="004D7910" w:rsidRPr="00374799" w:rsidRDefault="004D7910" w:rsidP="006C7796">
      <w:pPr>
        <w:ind w:left="330"/>
        <w:jc w:val="center"/>
        <w:rPr>
          <w:rFonts w:ascii="Arial" w:hAnsi="Arial" w:cs="Arial"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z dnia</w:t>
      </w:r>
      <w:r w:rsidR="002F6786" w:rsidRPr="00374799">
        <w:rPr>
          <w:rFonts w:ascii="Arial" w:hAnsi="Arial" w:cs="Arial"/>
          <w:b/>
          <w:sz w:val="24"/>
          <w:szCs w:val="24"/>
        </w:rPr>
        <w:t>…….</w:t>
      </w:r>
      <w:r w:rsidRPr="00374799">
        <w:rPr>
          <w:rFonts w:ascii="Arial" w:hAnsi="Arial" w:cs="Arial"/>
          <w:b/>
          <w:sz w:val="24"/>
          <w:szCs w:val="24"/>
        </w:rPr>
        <w:t>..... 20</w:t>
      </w:r>
      <w:r w:rsidR="000366A5" w:rsidRPr="00374799">
        <w:rPr>
          <w:rFonts w:ascii="Arial" w:hAnsi="Arial" w:cs="Arial"/>
          <w:b/>
          <w:sz w:val="24"/>
          <w:szCs w:val="24"/>
        </w:rPr>
        <w:t>2</w:t>
      </w:r>
      <w:r w:rsidR="0095265B" w:rsidRPr="00374799">
        <w:rPr>
          <w:rFonts w:ascii="Arial" w:hAnsi="Arial" w:cs="Arial"/>
          <w:b/>
          <w:sz w:val="24"/>
          <w:szCs w:val="24"/>
        </w:rPr>
        <w:t>4</w:t>
      </w:r>
      <w:r w:rsidRPr="00374799">
        <w:rPr>
          <w:rFonts w:ascii="Arial" w:hAnsi="Arial" w:cs="Arial"/>
          <w:b/>
          <w:sz w:val="24"/>
          <w:szCs w:val="24"/>
        </w:rPr>
        <w:t xml:space="preserve"> r</w:t>
      </w:r>
      <w:r w:rsidR="00E132B7" w:rsidRPr="00374799">
        <w:rPr>
          <w:rFonts w:ascii="Arial" w:hAnsi="Arial" w:cs="Arial"/>
          <w:b/>
          <w:sz w:val="24"/>
          <w:szCs w:val="24"/>
        </w:rPr>
        <w:t>.</w:t>
      </w:r>
    </w:p>
    <w:p w14:paraId="7147DF67" w14:textId="77777777" w:rsidR="006C7796" w:rsidRPr="00374799" w:rsidRDefault="006C7796">
      <w:pPr>
        <w:ind w:left="330"/>
        <w:rPr>
          <w:rFonts w:ascii="Arial" w:hAnsi="Arial" w:cs="Arial"/>
          <w:iCs/>
          <w:sz w:val="24"/>
          <w:szCs w:val="24"/>
        </w:rPr>
      </w:pPr>
    </w:p>
    <w:p w14:paraId="6D525B17" w14:textId="77777777" w:rsidR="00B03B64" w:rsidRDefault="00B03B64" w:rsidP="00374799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0B7D781F" w14:textId="77777777" w:rsidR="00D35AC5" w:rsidRPr="00374799" w:rsidRDefault="004D7910" w:rsidP="0037479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74799">
        <w:rPr>
          <w:rFonts w:ascii="Arial" w:hAnsi="Arial" w:cs="Arial"/>
          <w:b/>
          <w:iCs/>
          <w:sz w:val="24"/>
          <w:szCs w:val="24"/>
        </w:rPr>
        <w:t xml:space="preserve">w sprawie </w:t>
      </w:r>
      <w:r w:rsidR="003D7158" w:rsidRPr="00374799">
        <w:rPr>
          <w:rFonts w:ascii="Arial" w:hAnsi="Arial" w:cs="Arial"/>
          <w:b/>
          <w:iCs/>
          <w:sz w:val="24"/>
          <w:szCs w:val="24"/>
        </w:rPr>
        <w:t>ustalenia zasad</w:t>
      </w:r>
      <w:r w:rsidR="003B6495" w:rsidRPr="00374799">
        <w:rPr>
          <w:rFonts w:ascii="Arial" w:hAnsi="Arial" w:cs="Arial"/>
          <w:b/>
          <w:iCs/>
          <w:sz w:val="24"/>
          <w:szCs w:val="24"/>
        </w:rPr>
        <w:t xml:space="preserve"> przeznaczenia do sprzedaży nieruchomości gruntowych oddanych w użytkowanie wieczyste oraz szczegółowych wytycznych sprzedaży nieruchomości gruntowych na rzecz ich użytkowników wieczystych</w:t>
      </w:r>
    </w:p>
    <w:p w14:paraId="6775ECFD" w14:textId="77777777" w:rsidR="003B6495" w:rsidRPr="00374799" w:rsidRDefault="003B6495" w:rsidP="003D7158">
      <w:pPr>
        <w:rPr>
          <w:rFonts w:ascii="Arial" w:hAnsi="Arial" w:cs="Arial"/>
          <w:sz w:val="24"/>
          <w:szCs w:val="24"/>
        </w:rPr>
      </w:pPr>
    </w:p>
    <w:p w14:paraId="32119ACD" w14:textId="77777777" w:rsidR="00374799" w:rsidRDefault="00374799" w:rsidP="00C329E8">
      <w:pPr>
        <w:jc w:val="both"/>
        <w:rPr>
          <w:rFonts w:ascii="Arial" w:hAnsi="Arial" w:cs="Arial"/>
          <w:sz w:val="24"/>
          <w:szCs w:val="24"/>
        </w:rPr>
      </w:pPr>
    </w:p>
    <w:p w14:paraId="686C6BBC" w14:textId="77777777" w:rsidR="004D7910" w:rsidRPr="00374799" w:rsidRDefault="004D7910" w:rsidP="00C329E8">
      <w:pPr>
        <w:jc w:val="both"/>
        <w:rPr>
          <w:rFonts w:ascii="Arial" w:hAnsi="Arial" w:cs="Arial"/>
          <w:sz w:val="24"/>
          <w:szCs w:val="24"/>
        </w:rPr>
      </w:pPr>
      <w:r w:rsidRPr="00374799">
        <w:rPr>
          <w:rFonts w:ascii="Arial" w:hAnsi="Arial" w:cs="Arial"/>
          <w:sz w:val="24"/>
          <w:szCs w:val="24"/>
        </w:rPr>
        <w:t>Na podstawie art.</w:t>
      </w:r>
      <w:r w:rsidR="0095265B" w:rsidRPr="00374799">
        <w:rPr>
          <w:rFonts w:ascii="Arial" w:hAnsi="Arial" w:cs="Arial"/>
          <w:sz w:val="24"/>
          <w:szCs w:val="24"/>
        </w:rPr>
        <w:t xml:space="preserve"> </w:t>
      </w:r>
      <w:r w:rsidR="003B6495" w:rsidRPr="00374799">
        <w:rPr>
          <w:rFonts w:ascii="Arial" w:hAnsi="Arial" w:cs="Arial"/>
          <w:sz w:val="24"/>
          <w:szCs w:val="24"/>
        </w:rPr>
        <w:t xml:space="preserve">32 ust. 1b </w:t>
      </w:r>
      <w:r w:rsidR="0095265B" w:rsidRPr="00374799">
        <w:rPr>
          <w:rFonts w:ascii="Arial" w:hAnsi="Arial" w:cs="Arial"/>
          <w:sz w:val="24"/>
          <w:szCs w:val="24"/>
        </w:rPr>
        <w:t xml:space="preserve">ustawy z dnia </w:t>
      </w:r>
      <w:r w:rsidR="00D35AC5" w:rsidRPr="00374799">
        <w:rPr>
          <w:rFonts w:ascii="Arial" w:hAnsi="Arial" w:cs="Arial"/>
          <w:sz w:val="24"/>
          <w:szCs w:val="24"/>
        </w:rPr>
        <w:t xml:space="preserve">21 sierpnia 1997 roku </w:t>
      </w:r>
      <w:r w:rsidRPr="00374799">
        <w:rPr>
          <w:rFonts w:ascii="Arial" w:hAnsi="Arial" w:cs="Arial"/>
          <w:sz w:val="24"/>
          <w:szCs w:val="24"/>
        </w:rPr>
        <w:t xml:space="preserve">o gospodarce nieruchomościami  </w:t>
      </w:r>
      <w:r w:rsidR="00517D40" w:rsidRPr="00374799">
        <w:rPr>
          <w:rFonts w:ascii="Arial" w:hAnsi="Arial" w:cs="Arial"/>
          <w:sz w:val="24"/>
          <w:szCs w:val="24"/>
        </w:rPr>
        <w:t>(</w:t>
      </w:r>
      <w:r w:rsidRPr="00374799">
        <w:rPr>
          <w:rFonts w:ascii="Arial" w:hAnsi="Arial" w:cs="Arial"/>
          <w:sz w:val="24"/>
          <w:szCs w:val="24"/>
        </w:rPr>
        <w:t>Dz. U.</w:t>
      </w:r>
      <w:r w:rsidR="00821442" w:rsidRPr="00374799">
        <w:rPr>
          <w:rFonts w:ascii="Arial" w:hAnsi="Arial" w:cs="Arial"/>
          <w:sz w:val="24"/>
          <w:szCs w:val="24"/>
        </w:rPr>
        <w:t xml:space="preserve"> </w:t>
      </w:r>
      <w:r w:rsidRPr="00374799">
        <w:rPr>
          <w:rFonts w:ascii="Arial" w:hAnsi="Arial" w:cs="Arial"/>
          <w:sz w:val="24"/>
          <w:szCs w:val="24"/>
        </w:rPr>
        <w:t>z  20</w:t>
      </w:r>
      <w:r w:rsidR="00567453" w:rsidRPr="00374799">
        <w:rPr>
          <w:rFonts w:ascii="Arial" w:hAnsi="Arial" w:cs="Arial"/>
          <w:sz w:val="24"/>
          <w:szCs w:val="24"/>
        </w:rPr>
        <w:t>2</w:t>
      </w:r>
      <w:r w:rsidR="0095265B" w:rsidRPr="00374799">
        <w:rPr>
          <w:rFonts w:ascii="Arial" w:hAnsi="Arial" w:cs="Arial"/>
          <w:sz w:val="24"/>
          <w:szCs w:val="24"/>
        </w:rPr>
        <w:t>3</w:t>
      </w:r>
      <w:r w:rsidRPr="00374799">
        <w:rPr>
          <w:rFonts w:ascii="Arial" w:hAnsi="Arial" w:cs="Arial"/>
          <w:sz w:val="24"/>
          <w:szCs w:val="24"/>
        </w:rPr>
        <w:t xml:space="preserve"> r.</w:t>
      </w:r>
      <w:r w:rsidR="0066727D" w:rsidRPr="00374799">
        <w:rPr>
          <w:rFonts w:ascii="Arial" w:hAnsi="Arial" w:cs="Arial"/>
          <w:sz w:val="24"/>
          <w:szCs w:val="24"/>
        </w:rPr>
        <w:t>,</w:t>
      </w:r>
      <w:r w:rsidRPr="00374799">
        <w:rPr>
          <w:rFonts w:ascii="Arial" w:hAnsi="Arial" w:cs="Arial"/>
          <w:sz w:val="24"/>
          <w:szCs w:val="24"/>
        </w:rPr>
        <w:t xml:space="preserve"> poz.</w:t>
      </w:r>
      <w:r w:rsidR="002F6786" w:rsidRPr="00374799">
        <w:rPr>
          <w:rFonts w:ascii="Arial" w:hAnsi="Arial" w:cs="Arial"/>
          <w:sz w:val="24"/>
          <w:szCs w:val="24"/>
        </w:rPr>
        <w:t xml:space="preserve"> </w:t>
      </w:r>
      <w:r w:rsidR="0095265B" w:rsidRPr="00374799">
        <w:rPr>
          <w:rFonts w:ascii="Arial" w:hAnsi="Arial" w:cs="Arial"/>
          <w:sz w:val="24"/>
          <w:szCs w:val="24"/>
        </w:rPr>
        <w:t>344</w:t>
      </w:r>
      <w:r w:rsidR="004466A1" w:rsidRPr="00374799">
        <w:rPr>
          <w:rFonts w:ascii="Arial" w:hAnsi="Arial" w:cs="Arial"/>
          <w:sz w:val="24"/>
          <w:szCs w:val="24"/>
        </w:rPr>
        <w:t xml:space="preserve"> </w:t>
      </w:r>
      <w:r w:rsidR="00F452D1" w:rsidRPr="00374799">
        <w:rPr>
          <w:rFonts w:ascii="Arial" w:hAnsi="Arial" w:cs="Arial"/>
          <w:sz w:val="24"/>
          <w:szCs w:val="24"/>
        </w:rPr>
        <w:t>z</w:t>
      </w:r>
      <w:r w:rsidR="00567453" w:rsidRPr="00374799">
        <w:rPr>
          <w:rFonts w:ascii="Arial" w:hAnsi="Arial" w:cs="Arial"/>
          <w:sz w:val="24"/>
          <w:szCs w:val="24"/>
        </w:rPr>
        <w:t>e</w:t>
      </w:r>
      <w:r w:rsidR="00F452D1" w:rsidRPr="00374799">
        <w:rPr>
          <w:rFonts w:ascii="Arial" w:hAnsi="Arial" w:cs="Arial"/>
          <w:sz w:val="24"/>
          <w:szCs w:val="24"/>
        </w:rPr>
        <w:t xml:space="preserve"> zm</w:t>
      </w:r>
      <w:r w:rsidR="00567453" w:rsidRPr="00374799">
        <w:rPr>
          <w:rFonts w:ascii="Arial" w:hAnsi="Arial" w:cs="Arial"/>
          <w:sz w:val="24"/>
          <w:szCs w:val="24"/>
        </w:rPr>
        <w:t>ianami</w:t>
      </w:r>
      <w:r w:rsidR="00F452D1" w:rsidRPr="00374799">
        <w:rPr>
          <w:rFonts w:ascii="Arial" w:hAnsi="Arial" w:cs="Arial"/>
          <w:sz w:val="24"/>
          <w:szCs w:val="24"/>
        </w:rPr>
        <w:t>)</w:t>
      </w:r>
      <w:r w:rsidR="00374799">
        <w:rPr>
          <w:rFonts w:ascii="Arial" w:hAnsi="Arial" w:cs="Arial"/>
          <w:sz w:val="24"/>
          <w:szCs w:val="24"/>
        </w:rPr>
        <w:t xml:space="preserve"> </w:t>
      </w:r>
      <w:r w:rsidRPr="00374799">
        <w:rPr>
          <w:rFonts w:ascii="Arial" w:hAnsi="Arial" w:cs="Arial"/>
          <w:b/>
          <w:sz w:val="24"/>
          <w:szCs w:val="24"/>
        </w:rPr>
        <w:t>Rada</w:t>
      </w:r>
      <w:r w:rsidR="00374799">
        <w:rPr>
          <w:rFonts w:ascii="Arial" w:hAnsi="Arial" w:cs="Arial"/>
          <w:b/>
          <w:sz w:val="24"/>
          <w:szCs w:val="24"/>
        </w:rPr>
        <w:t xml:space="preserve"> </w:t>
      </w:r>
      <w:r w:rsidRPr="00374799">
        <w:rPr>
          <w:rFonts w:ascii="Arial" w:hAnsi="Arial" w:cs="Arial"/>
          <w:b/>
          <w:sz w:val="24"/>
          <w:szCs w:val="24"/>
        </w:rPr>
        <w:t>Powiatu uchwala</w:t>
      </w:r>
      <w:r w:rsidR="00374799">
        <w:rPr>
          <w:rFonts w:ascii="Arial" w:hAnsi="Arial" w:cs="Arial"/>
          <w:b/>
          <w:sz w:val="24"/>
          <w:szCs w:val="24"/>
        </w:rPr>
        <w:t>,</w:t>
      </w:r>
      <w:r w:rsidRPr="00374799">
        <w:rPr>
          <w:rFonts w:ascii="Arial" w:hAnsi="Arial" w:cs="Arial"/>
          <w:b/>
          <w:sz w:val="24"/>
          <w:szCs w:val="24"/>
        </w:rPr>
        <w:t xml:space="preserve"> co następuje</w:t>
      </w:r>
      <w:r w:rsidRPr="00374799">
        <w:rPr>
          <w:rFonts w:ascii="Arial" w:hAnsi="Arial" w:cs="Arial"/>
          <w:sz w:val="24"/>
          <w:szCs w:val="24"/>
        </w:rPr>
        <w:t>:</w:t>
      </w:r>
      <w:r w:rsidR="006C7796" w:rsidRPr="00374799">
        <w:rPr>
          <w:rFonts w:ascii="Arial" w:hAnsi="Arial" w:cs="Arial"/>
          <w:sz w:val="24"/>
          <w:szCs w:val="24"/>
        </w:rPr>
        <w:t xml:space="preserve"> </w:t>
      </w:r>
    </w:p>
    <w:p w14:paraId="226DED28" w14:textId="77777777" w:rsidR="0066727D" w:rsidRPr="00374799" w:rsidRDefault="0066727D" w:rsidP="0066727D">
      <w:pPr>
        <w:rPr>
          <w:rFonts w:ascii="Arial" w:hAnsi="Arial" w:cs="Arial"/>
          <w:sz w:val="24"/>
          <w:szCs w:val="24"/>
        </w:rPr>
      </w:pPr>
    </w:p>
    <w:p w14:paraId="6E2FD38C" w14:textId="77777777" w:rsidR="0066727D" w:rsidRPr="00374799" w:rsidRDefault="0066727D" w:rsidP="00820867">
      <w:pPr>
        <w:jc w:val="center"/>
        <w:rPr>
          <w:rFonts w:ascii="Arial" w:hAnsi="Arial" w:cs="Arial"/>
          <w:b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§ 1</w:t>
      </w:r>
    </w:p>
    <w:p w14:paraId="3BD38EA8" w14:textId="77777777" w:rsidR="00113EE6" w:rsidRPr="00374799" w:rsidRDefault="006B2877" w:rsidP="0037479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4799">
        <w:rPr>
          <w:rFonts w:ascii="Arial" w:hAnsi="Arial" w:cs="Arial"/>
          <w:sz w:val="24"/>
          <w:szCs w:val="24"/>
        </w:rPr>
        <w:t>Ustala się zasady przeznaczenia do sprzedaży nieruchomości gruntowych stanowiących własność Powiatu Ostródzkiego oddanych w użytkowanie wieczyste oraz szczegółowe wytyczne sprzedaży tych nieruchomości na rzecz ich użytkowników wieczystych.</w:t>
      </w:r>
    </w:p>
    <w:p w14:paraId="3E1492FB" w14:textId="77777777" w:rsidR="001F09D3" w:rsidRPr="00374799" w:rsidRDefault="001F09D3" w:rsidP="00820867">
      <w:pPr>
        <w:jc w:val="center"/>
        <w:rPr>
          <w:rFonts w:ascii="Arial" w:hAnsi="Arial" w:cs="Arial"/>
          <w:b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§ 2</w:t>
      </w:r>
    </w:p>
    <w:p w14:paraId="365779C1" w14:textId="77777777" w:rsidR="006B2877" w:rsidRPr="00374799" w:rsidRDefault="006B2877" w:rsidP="00820867">
      <w:pPr>
        <w:jc w:val="center"/>
        <w:rPr>
          <w:rFonts w:ascii="Arial" w:hAnsi="Arial" w:cs="Arial"/>
          <w:b/>
          <w:sz w:val="24"/>
          <w:szCs w:val="24"/>
        </w:rPr>
      </w:pPr>
    </w:p>
    <w:p w14:paraId="54E6C165" w14:textId="77777777" w:rsidR="006B2877" w:rsidRPr="00374799" w:rsidRDefault="006B2877" w:rsidP="00374799">
      <w:pPr>
        <w:numPr>
          <w:ilvl w:val="0"/>
          <w:numId w:val="43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374799">
        <w:rPr>
          <w:rFonts w:ascii="Arial" w:hAnsi="Arial" w:cs="Arial"/>
          <w:bCs/>
          <w:sz w:val="24"/>
          <w:szCs w:val="24"/>
        </w:rPr>
        <w:t>Sprzedaż nieruchomości</w:t>
      </w:r>
      <w:r w:rsidR="001A2929" w:rsidRPr="00374799">
        <w:rPr>
          <w:rFonts w:ascii="Arial" w:hAnsi="Arial" w:cs="Arial"/>
          <w:bCs/>
          <w:sz w:val="24"/>
          <w:szCs w:val="24"/>
        </w:rPr>
        <w:t>, o których mowa w § 1 może nastąpić</w:t>
      </w:r>
      <w:r w:rsidR="00896E19" w:rsidRPr="00374799">
        <w:rPr>
          <w:rFonts w:ascii="Arial" w:hAnsi="Arial" w:cs="Arial"/>
          <w:bCs/>
          <w:sz w:val="24"/>
          <w:szCs w:val="24"/>
        </w:rPr>
        <w:t xml:space="preserve"> z zastrzeżeniem art. 32 ust.1 ustawy o gospodarce nieruchomościami (Dz. U. z 2023 r.</w:t>
      </w:r>
      <w:r w:rsidR="001A2929" w:rsidRPr="00374799">
        <w:rPr>
          <w:rFonts w:ascii="Arial" w:hAnsi="Arial" w:cs="Arial"/>
          <w:bCs/>
          <w:sz w:val="24"/>
          <w:szCs w:val="24"/>
        </w:rPr>
        <w:t xml:space="preserve"> </w:t>
      </w:r>
      <w:r w:rsidR="00896E19" w:rsidRPr="00374799">
        <w:rPr>
          <w:rFonts w:ascii="Arial" w:hAnsi="Arial" w:cs="Arial"/>
          <w:bCs/>
          <w:sz w:val="24"/>
          <w:szCs w:val="24"/>
        </w:rPr>
        <w:t xml:space="preserve">poz. 344 ze zmianami ) </w:t>
      </w:r>
      <w:r w:rsidR="001A2929" w:rsidRPr="00374799">
        <w:rPr>
          <w:rFonts w:ascii="Arial" w:hAnsi="Arial" w:cs="Arial"/>
          <w:bCs/>
          <w:sz w:val="24"/>
          <w:szCs w:val="24"/>
        </w:rPr>
        <w:t>na wniosek użytkownika wieczystego, jeżeli zostaną spełnione łącznie następujące warunki:</w:t>
      </w:r>
    </w:p>
    <w:p w14:paraId="33962931" w14:textId="77777777" w:rsidR="001A2929" w:rsidRPr="00374799" w:rsidRDefault="001A2929" w:rsidP="00374799">
      <w:pPr>
        <w:numPr>
          <w:ilvl w:val="0"/>
          <w:numId w:val="41"/>
        </w:num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74799">
        <w:rPr>
          <w:rFonts w:ascii="Arial" w:hAnsi="Arial" w:cs="Arial"/>
          <w:bCs/>
          <w:sz w:val="24"/>
          <w:szCs w:val="24"/>
        </w:rPr>
        <w:t>Nieruchomość gruntowa nie jest przeznaczona w miejscowym planie zagospodarowania przestrzennego, a w razie jego braku w studium uwarunkowań i kierunków zagospodarowania przestrzennego na cele publiczne lub jako rezerwa terenów na realizację celów publicznych lub celów użyteczności publicznej.</w:t>
      </w:r>
    </w:p>
    <w:p w14:paraId="22B70D0D" w14:textId="77777777" w:rsidR="001A2929" w:rsidRPr="00374799" w:rsidRDefault="001A2929" w:rsidP="00374799">
      <w:pPr>
        <w:numPr>
          <w:ilvl w:val="0"/>
          <w:numId w:val="41"/>
        </w:num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74799">
        <w:rPr>
          <w:rFonts w:ascii="Arial" w:hAnsi="Arial" w:cs="Arial"/>
          <w:bCs/>
          <w:sz w:val="24"/>
          <w:szCs w:val="24"/>
        </w:rPr>
        <w:t xml:space="preserve">Nieruchomość gruntowa została zagospodarowana zgodnie </w:t>
      </w:r>
      <w:r w:rsidR="00374799">
        <w:rPr>
          <w:rFonts w:ascii="Arial" w:hAnsi="Arial" w:cs="Arial"/>
          <w:bCs/>
          <w:sz w:val="24"/>
          <w:szCs w:val="24"/>
        </w:rPr>
        <w:br/>
      </w:r>
      <w:r w:rsidRPr="00374799">
        <w:rPr>
          <w:rFonts w:ascii="Arial" w:hAnsi="Arial" w:cs="Arial"/>
          <w:bCs/>
          <w:sz w:val="24"/>
          <w:szCs w:val="24"/>
        </w:rPr>
        <w:t xml:space="preserve">z postanowieniami umowy o oddanie nieruchomości gruntowej w użytkowanie wieczyste lub zgodnie z celem, na który nieruchomość gruntowa została oddana w </w:t>
      </w:r>
      <w:r w:rsidR="00DF5FC1" w:rsidRPr="00374799">
        <w:rPr>
          <w:rFonts w:ascii="Arial" w:hAnsi="Arial" w:cs="Arial"/>
          <w:bCs/>
          <w:sz w:val="24"/>
          <w:szCs w:val="24"/>
        </w:rPr>
        <w:t>użytkowanie wieczyste.</w:t>
      </w:r>
    </w:p>
    <w:p w14:paraId="637C73CD" w14:textId="77777777" w:rsidR="00DF5FC1" w:rsidRPr="00374799" w:rsidRDefault="00DF5FC1" w:rsidP="00374799">
      <w:pPr>
        <w:numPr>
          <w:ilvl w:val="0"/>
          <w:numId w:val="41"/>
        </w:num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74799">
        <w:rPr>
          <w:rFonts w:ascii="Arial" w:hAnsi="Arial" w:cs="Arial"/>
          <w:bCs/>
          <w:sz w:val="24"/>
          <w:szCs w:val="24"/>
        </w:rPr>
        <w:t>Dotychczasowy użytkownik wieczysty nie posiada zaległości wobec Powiatu Ostródzkiego w stosunku do nieruchomości gruntowej objętej sprzedażą</w:t>
      </w:r>
      <w:r w:rsidR="00B8020B" w:rsidRPr="00374799">
        <w:rPr>
          <w:rFonts w:ascii="Arial" w:hAnsi="Arial" w:cs="Arial"/>
          <w:bCs/>
          <w:sz w:val="24"/>
          <w:szCs w:val="24"/>
        </w:rPr>
        <w:t xml:space="preserve"> </w:t>
      </w:r>
      <w:r w:rsidR="00374799">
        <w:rPr>
          <w:rFonts w:ascii="Arial" w:hAnsi="Arial" w:cs="Arial"/>
          <w:bCs/>
          <w:sz w:val="24"/>
          <w:szCs w:val="24"/>
        </w:rPr>
        <w:br/>
      </w:r>
      <w:r w:rsidR="00B8020B" w:rsidRPr="00374799">
        <w:rPr>
          <w:rFonts w:ascii="Arial" w:hAnsi="Arial" w:cs="Arial"/>
          <w:bCs/>
          <w:sz w:val="24"/>
          <w:szCs w:val="24"/>
        </w:rPr>
        <w:t>z tytułu opłat rocznych za użytkowanie wieczyste.</w:t>
      </w:r>
    </w:p>
    <w:p w14:paraId="387375A3" w14:textId="77777777" w:rsidR="001A2929" w:rsidRPr="00374799" w:rsidRDefault="005D2719" w:rsidP="00374799">
      <w:pPr>
        <w:numPr>
          <w:ilvl w:val="0"/>
          <w:numId w:val="43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374799">
        <w:rPr>
          <w:rFonts w:ascii="Arial" w:hAnsi="Arial" w:cs="Arial"/>
          <w:bCs/>
          <w:sz w:val="24"/>
          <w:szCs w:val="24"/>
        </w:rPr>
        <w:t>W przypadku niespełnienia</w:t>
      </w:r>
      <w:r w:rsidR="00E702E0" w:rsidRPr="00374799">
        <w:rPr>
          <w:rFonts w:ascii="Arial" w:hAnsi="Arial" w:cs="Arial"/>
          <w:bCs/>
          <w:sz w:val="24"/>
          <w:szCs w:val="24"/>
        </w:rPr>
        <w:t>, któregokolwiek z warunków</w:t>
      </w:r>
      <w:r w:rsidRPr="00374799">
        <w:rPr>
          <w:rFonts w:ascii="Arial" w:hAnsi="Arial" w:cs="Arial"/>
          <w:bCs/>
          <w:sz w:val="24"/>
          <w:szCs w:val="24"/>
        </w:rPr>
        <w:t xml:space="preserve"> </w:t>
      </w:r>
      <w:r w:rsidR="00E702E0" w:rsidRPr="00374799">
        <w:rPr>
          <w:rFonts w:ascii="Arial" w:hAnsi="Arial" w:cs="Arial"/>
          <w:bCs/>
          <w:sz w:val="24"/>
          <w:szCs w:val="24"/>
        </w:rPr>
        <w:t>wymienionych</w:t>
      </w:r>
      <w:r w:rsidRPr="00374799">
        <w:rPr>
          <w:rFonts w:ascii="Arial" w:hAnsi="Arial" w:cs="Arial"/>
          <w:bCs/>
          <w:sz w:val="24"/>
          <w:szCs w:val="24"/>
        </w:rPr>
        <w:t xml:space="preserve"> w ust</w:t>
      </w:r>
      <w:r w:rsidR="0087372B" w:rsidRPr="00374799">
        <w:rPr>
          <w:rFonts w:ascii="Arial" w:hAnsi="Arial" w:cs="Arial"/>
          <w:bCs/>
          <w:sz w:val="24"/>
          <w:szCs w:val="24"/>
        </w:rPr>
        <w:t xml:space="preserve">. 1 </w:t>
      </w:r>
      <w:r w:rsidR="00896E19" w:rsidRPr="00374799">
        <w:rPr>
          <w:rFonts w:ascii="Arial" w:hAnsi="Arial" w:cs="Arial"/>
          <w:bCs/>
          <w:sz w:val="24"/>
          <w:szCs w:val="24"/>
        </w:rPr>
        <w:br/>
        <w:t xml:space="preserve">pkt. 1 – 3 </w:t>
      </w:r>
      <w:r w:rsidR="0087372B" w:rsidRPr="00374799">
        <w:rPr>
          <w:rFonts w:ascii="Arial" w:hAnsi="Arial" w:cs="Arial"/>
          <w:bCs/>
          <w:sz w:val="24"/>
          <w:szCs w:val="24"/>
        </w:rPr>
        <w:t xml:space="preserve">przeznaczenie do sprzedaży i sprzedaż może nastąpić jedynie </w:t>
      </w:r>
      <w:r w:rsidR="00374799">
        <w:rPr>
          <w:rFonts w:ascii="Arial" w:hAnsi="Arial" w:cs="Arial"/>
          <w:bCs/>
          <w:sz w:val="24"/>
          <w:szCs w:val="24"/>
        </w:rPr>
        <w:br/>
      </w:r>
      <w:r w:rsidR="0087372B" w:rsidRPr="00374799">
        <w:rPr>
          <w:rFonts w:ascii="Arial" w:hAnsi="Arial" w:cs="Arial"/>
          <w:bCs/>
          <w:sz w:val="24"/>
          <w:szCs w:val="24"/>
        </w:rPr>
        <w:t>za zgodą Rady Powiatu w Ostródzie.</w:t>
      </w:r>
    </w:p>
    <w:p w14:paraId="4074B2D9" w14:textId="77777777" w:rsidR="001A2929" w:rsidRPr="00374799" w:rsidRDefault="001A2929" w:rsidP="001A2929">
      <w:pPr>
        <w:rPr>
          <w:rFonts w:ascii="Arial" w:hAnsi="Arial" w:cs="Arial"/>
          <w:bCs/>
          <w:sz w:val="24"/>
          <w:szCs w:val="24"/>
        </w:rPr>
      </w:pPr>
    </w:p>
    <w:p w14:paraId="57FE175B" w14:textId="77777777" w:rsidR="0087372B" w:rsidRPr="00374799" w:rsidRDefault="0087372B" w:rsidP="0087372B">
      <w:pPr>
        <w:jc w:val="center"/>
        <w:rPr>
          <w:rFonts w:ascii="Arial" w:hAnsi="Arial" w:cs="Arial"/>
          <w:b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§ 3</w:t>
      </w:r>
    </w:p>
    <w:p w14:paraId="49D2E6CF" w14:textId="77777777" w:rsidR="001A2929" w:rsidRPr="00374799" w:rsidRDefault="0087372B" w:rsidP="001A2929">
      <w:pPr>
        <w:rPr>
          <w:rFonts w:ascii="Arial" w:hAnsi="Arial" w:cs="Arial"/>
          <w:bCs/>
          <w:sz w:val="24"/>
          <w:szCs w:val="24"/>
        </w:rPr>
      </w:pPr>
      <w:r w:rsidRPr="00374799">
        <w:rPr>
          <w:rFonts w:ascii="Arial" w:hAnsi="Arial" w:cs="Arial"/>
          <w:bCs/>
          <w:sz w:val="24"/>
          <w:szCs w:val="24"/>
        </w:rPr>
        <w:t>Wykonanie uchwały powierza się Zarządowi Powiatu w Ostródzie.</w:t>
      </w:r>
    </w:p>
    <w:p w14:paraId="3AED6A7E" w14:textId="77777777" w:rsidR="001A2929" w:rsidRPr="00374799" w:rsidRDefault="001A2929" w:rsidP="001A2929">
      <w:pPr>
        <w:rPr>
          <w:rFonts w:ascii="Arial" w:hAnsi="Arial" w:cs="Arial"/>
          <w:bCs/>
          <w:sz w:val="24"/>
          <w:szCs w:val="24"/>
        </w:rPr>
      </w:pPr>
    </w:p>
    <w:p w14:paraId="411B2EB4" w14:textId="77777777" w:rsidR="0087372B" w:rsidRPr="00374799" w:rsidRDefault="0087372B" w:rsidP="0087372B">
      <w:pPr>
        <w:jc w:val="center"/>
        <w:rPr>
          <w:rFonts w:ascii="Arial" w:hAnsi="Arial" w:cs="Arial"/>
          <w:b/>
          <w:sz w:val="24"/>
          <w:szCs w:val="24"/>
        </w:rPr>
      </w:pPr>
      <w:r w:rsidRPr="00374799">
        <w:rPr>
          <w:rFonts w:ascii="Arial" w:hAnsi="Arial" w:cs="Arial"/>
          <w:b/>
          <w:sz w:val="24"/>
          <w:szCs w:val="24"/>
        </w:rPr>
        <w:t>§ 4</w:t>
      </w:r>
    </w:p>
    <w:p w14:paraId="4ADB7B71" w14:textId="77777777" w:rsidR="001A2929" w:rsidRPr="00374799" w:rsidRDefault="001A2929" w:rsidP="001A2929">
      <w:pPr>
        <w:rPr>
          <w:rFonts w:ascii="Arial" w:hAnsi="Arial" w:cs="Arial"/>
          <w:bCs/>
          <w:sz w:val="24"/>
          <w:szCs w:val="24"/>
        </w:rPr>
      </w:pPr>
    </w:p>
    <w:p w14:paraId="611B85E6" w14:textId="77777777" w:rsidR="001F09D3" w:rsidRPr="00374799" w:rsidRDefault="001F09D3" w:rsidP="00374799">
      <w:pPr>
        <w:jc w:val="both"/>
        <w:rPr>
          <w:rFonts w:ascii="Arial" w:hAnsi="Arial" w:cs="Arial"/>
          <w:sz w:val="24"/>
          <w:szCs w:val="24"/>
        </w:rPr>
      </w:pPr>
      <w:r w:rsidRPr="00374799">
        <w:rPr>
          <w:rFonts w:ascii="Arial" w:hAnsi="Arial" w:cs="Arial"/>
          <w:sz w:val="24"/>
          <w:szCs w:val="24"/>
        </w:rPr>
        <w:t xml:space="preserve">Uchwała wchodzi w życie </w:t>
      </w:r>
      <w:r w:rsidR="0095265B" w:rsidRPr="00374799">
        <w:rPr>
          <w:rFonts w:ascii="Arial" w:hAnsi="Arial" w:cs="Arial"/>
          <w:sz w:val="24"/>
          <w:szCs w:val="24"/>
        </w:rPr>
        <w:t xml:space="preserve">po upływie 14 dni od daty ogłoszenia w Dzienniku Urzędowym Województwa Warmińsko – Mazurskiego. </w:t>
      </w:r>
    </w:p>
    <w:p w14:paraId="77ECBF50" w14:textId="77777777" w:rsidR="001F09D3" w:rsidRPr="00374799" w:rsidRDefault="001F09D3" w:rsidP="001F09D3">
      <w:pPr>
        <w:rPr>
          <w:rFonts w:ascii="Arial" w:hAnsi="Arial" w:cs="Arial"/>
          <w:sz w:val="24"/>
          <w:szCs w:val="24"/>
        </w:rPr>
      </w:pPr>
    </w:p>
    <w:p w14:paraId="50745C71" w14:textId="77777777" w:rsidR="001F09D3" w:rsidRPr="00374799" w:rsidRDefault="001F09D3" w:rsidP="001F09D3">
      <w:pPr>
        <w:rPr>
          <w:rFonts w:ascii="Arial" w:hAnsi="Arial" w:cs="Arial"/>
          <w:sz w:val="24"/>
          <w:szCs w:val="24"/>
        </w:rPr>
      </w:pPr>
    </w:p>
    <w:p w14:paraId="1B0B48F9" w14:textId="77777777" w:rsidR="001F09D3" w:rsidRPr="00374799" w:rsidRDefault="001F09D3" w:rsidP="001F09D3">
      <w:pPr>
        <w:rPr>
          <w:rFonts w:ascii="Arial" w:hAnsi="Arial" w:cs="Arial"/>
          <w:sz w:val="24"/>
          <w:szCs w:val="24"/>
        </w:rPr>
      </w:pPr>
    </w:p>
    <w:p w14:paraId="1AFB3DD8" w14:textId="77777777" w:rsidR="001F09D3" w:rsidRDefault="001F09D3" w:rsidP="001F09D3">
      <w:pPr>
        <w:rPr>
          <w:rFonts w:ascii="Arial" w:hAnsi="Arial" w:cs="Arial"/>
          <w:sz w:val="24"/>
          <w:szCs w:val="24"/>
        </w:rPr>
      </w:pPr>
    </w:p>
    <w:p w14:paraId="33804297" w14:textId="77777777" w:rsidR="00374799" w:rsidRPr="00374799" w:rsidRDefault="00374799" w:rsidP="001F09D3">
      <w:pPr>
        <w:rPr>
          <w:rFonts w:ascii="Arial" w:hAnsi="Arial" w:cs="Arial"/>
          <w:sz w:val="24"/>
          <w:szCs w:val="24"/>
        </w:rPr>
      </w:pPr>
    </w:p>
    <w:p w14:paraId="5A875A65" w14:textId="77777777" w:rsidR="00DE19F2" w:rsidRPr="00374799" w:rsidRDefault="004251FC" w:rsidP="004251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4799">
        <w:rPr>
          <w:rFonts w:ascii="Arial" w:hAnsi="Arial" w:cs="Arial"/>
          <w:b/>
          <w:bCs/>
          <w:sz w:val="24"/>
          <w:szCs w:val="24"/>
        </w:rPr>
        <w:t>Uzasadnienie</w:t>
      </w:r>
    </w:p>
    <w:p w14:paraId="15A3AFBB" w14:textId="77777777" w:rsidR="004251FC" w:rsidRPr="00374799" w:rsidRDefault="004251FC" w:rsidP="004251F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996702" w14:textId="77777777" w:rsidR="004251FC" w:rsidRPr="00374799" w:rsidRDefault="00F633CE" w:rsidP="00250E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4799">
        <w:rPr>
          <w:rFonts w:ascii="Arial" w:hAnsi="Arial" w:cs="Arial"/>
          <w:sz w:val="24"/>
          <w:szCs w:val="24"/>
        </w:rPr>
        <w:t xml:space="preserve">Zgodnie z </w:t>
      </w:r>
      <w:r w:rsidR="004251FC" w:rsidRPr="00374799">
        <w:rPr>
          <w:rFonts w:ascii="Arial" w:hAnsi="Arial" w:cs="Arial"/>
          <w:sz w:val="24"/>
          <w:szCs w:val="24"/>
        </w:rPr>
        <w:t xml:space="preserve"> art. 32 ust 1b ustawy z dnia 21 sierpnia </w:t>
      </w:r>
      <w:r w:rsidRPr="00374799">
        <w:rPr>
          <w:rFonts w:ascii="Arial" w:hAnsi="Arial" w:cs="Arial"/>
          <w:sz w:val="24"/>
          <w:szCs w:val="24"/>
        </w:rPr>
        <w:t xml:space="preserve">1997 r. o gospodarce nieruchomościami  (Dz. U. z 2023 r poz. 344 ze zmianami) </w:t>
      </w:r>
      <w:r w:rsidR="00250EAA" w:rsidRPr="00374799">
        <w:rPr>
          <w:rFonts w:ascii="Arial" w:hAnsi="Arial" w:cs="Arial"/>
          <w:sz w:val="24"/>
          <w:szCs w:val="24"/>
        </w:rPr>
        <w:t xml:space="preserve"> Wojewoda – </w:t>
      </w:r>
      <w:r w:rsidR="00374799">
        <w:rPr>
          <w:rFonts w:ascii="Arial" w:hAnsi="Arial" w:cs="Arial"/>
          <w:sz w:val="24"/>
          <w:szCs w:val="24"/>
        </w:rPr>
        <w:br/>
      </w:r>
      <w:r w:rsidR="00250EAA" w:rsidRPr="00374799">
        <w:rPr>
          <w:rFonts w:ascii="Arial" w:hAnsi="Arial" w:cs="Arial"/>
          <w:sz w:val="24"/>
          <w:szCs w:val="24"/>
        </w:rPr>
        <w:t>w odniesieniu do nieruchomości stanowiących własność Skarbu Państwa albo odpowiednia rada albo sejmik – w odniesieniu do nieruchomości stanowiących własność jednostek samorządu terytorialnego ustalają, odpowiednio w drodze zarządzenia albo uchwały, zasady przeznaczenia do sprzedaży nieruchomości gruntowych oddanych  w użytkowanie wieczyste oraz szczegółowe wytyczne sprzedaży nieruchomości gruntowych na rzecz ich użytkowników wieczystych.</w:t>
      </w:r>
    </w:p>
    <w:p w14:paraId="6F119BE7" w14:textId="77777777" w:rsidR="002C14B8" w:rsidRPr="00374799" w:rsidRDefault="00A70BA3" w:rsidP="002C14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4799">
        <w:rPr>
          <w:rFonts w:ascii="Arial" w:hAnsi="Arial" w:cs="Arial"/>
          <w:sz w:val="24"/>
          <w:szCs w:val="24"/>
        </w:rPr>
        <w:t xml:space="preserve"> </w:t>
      </w:r>
      <w:r w:rsidR="002C14B8" w:rsidRPr="00374799">
        <w:rPr>
          <w:rFonts w:ascii="Arial" w:hAnsi="Arial" w:cs="Arial"/>
          <w:sz w:val="24"/>
          <w:szCs w:val="24"/>
        </w:rPr>
        <w:t>W związku z powyższym Zarząd Powiatu przedstawia niniejszy projekt uchwały.</w:t>
      </w:r>
    </w:p>
    <w:p w14:paraId="1196E781" w14:textId="77777777" w:rsidR="002C14B8" w:rsidRPr="00374799" w:rsidRDefault="002C14B8" w:rsidP="00250EAA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2C14B8" w:rsidRPr="00374799" w:rsidSect="005233AD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172"/>
    <w:multiLevelType w:val="singleLevel"/>
    <w:tmpl w:val="7DD60B42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" w15:restartNumberingAfterBreak="0">
    <w:nsid w:val="053A35BA"/>
    <w:multiLevelType w:val="singleLevel"/>
    <w:tmpl w:val="BF18AACA"/>
    <w:lvl w:ilvl="0">
      <w:start w:val="4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  <w:b/>
      </w:rPr>
    </w:lvl>
  </w:abstractNum>
  <w:abstractNum w:abstractNumId="2" w15:restartNumberingAfterBreak="0">
    <w:nsid w:val="057D3723"/>
    <w:multiLevelType w:val="singleLevel"/>
    <w:tmpl w:val="D02833D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8545A4"/>
    <w:multiLevelType w:val="hybridMultilevel"/>
    <w:tmpl w:val="B3069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2A9"/>
    <w:multiLevelType w:val="hybridMultilevel"/>
    <w:tmpl w:val="5C98C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6278"/>
    <w:multiLevelType w:val="singleLevel"/>
    <w:tmpl w:val="D68664B6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</w:abstractNum>
  <w:abstractNum w:abstractNumId="6" w15:restartNumberingAfterBreak="0">
    <w:nsid w:val="0E045D4C"/>
    <w:multiLevelType w:val="singleLevel"/>
    <w:tmpl w:val="DC203098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</w:rPr>
    </w:lvl>
  </w:abstractNum>
  <w:abstractNum w:abstractNumId="7" w15:restartNumberingAfterBreak="0">
    <w:nsid w:val="120F7383"/>
    <w:multiLevelType w:val="singleLevel"/>
    <w:tmpl w:val="55367A4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8" w15:restartNumberingAfterBreak="0">
    <w:nsid w:val="12C30910"/>
    <w:multiLevelType w:val="singleLevel"/>
    <w:tmpl w:val="D9A89AAC"/>
    <w:lvl w:ilvl="0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9" w15:restartNumberingAfterBreak="0">
    <w:nsid w:val="14F3653A"/>
    <w:multiLevelType w:val="singleLevel"/>
    <w:tmpl w:val="3844D49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0" w15:restartNumberingAfterBreak="0">
    <w:nsid w:val="15854427"/>
    <w:multiLevelType w:val="hybridMultilevel"/>
    <w:tmpl w:val="E376B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F7241"/>
    <w:multiLevelType w:val="singleLevel"/>
    <w:tmpl w:val="F5069004"/>
    <w:lvl w:ilvl="0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2" w15:restartNumberingAfterBreak="0">
    <w:nsid w:val="1F936F56"/>
    <w:multiLevelType w:val="singleLevel"/>
    <w:tmpl w:val="E83CCAC0"/>
    <w:lvl w:ilvl="0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3" w15:restartNumberingAfterBreak="0">
    <w:nsid w:val="1FA376B8"/>
    <w:multiLevelType w:val="hybridMultilevel"/>
    <w:tmpl w:val="3EAEF6B4"/>
    <w:lvl w:ilvl="0" w:tplc="7AC43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940DB7"/>
    <w:multiLevelType w:val="singleLevel"/>
    <w:tmpl w:val="BB902F5C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256662DD"/>
    <w:multiLevelType w:val="singleLevel"/>
    <w:tmpl w:val="0624D382"/>
    <w:lvl w:ilvl="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6" w15:restartNumberingAfterBreak="0">
    <w:nsid w:val="281B54FE"/>
    <w:multiLevelType w:val="hybridMultilevel"/>
    <w:tmpl w:val="F68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44A8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B93569"/>
    <w:multiLevelType w:val="singleLevel"/>
    <w:tmpl w:val="6C2A12FE"/>
    <w:lvl w:ilvl="0">
      <w:start w:val="4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  <w:b w:val="0"/>
      </w:rPr>
    </w:lvl>
  </w:abstractNum>
  <w:abstractNum w:abstractNumId="19" w15:restartNumberingAfterBreak="0">
    <w:nsid w:val="3CB401C5"/>
    <w:multiLevelType w:val="singleLevel"/>
    <w:tmpl w:val="0ADA923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0" w15:restartNumberingAfterBreak="0">
    <w:nsid w:val="4D2E1237"/>
    <w:multiLevelType w:val="singleLevel"/>
    <w:tmpl w:val="E55A52EA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1" w15:restartNumberingAfterBreak="0">
    <w:nsid w:val="4E107400"/>
    <w:multiLevelType w:val="hybridMultilevel"/>
    <w:tmpl w:val="0AD03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44C4D"/>
    <w:multiLevelType w:val="singleLevel"/>
    <w:tmpl w:val="E0166190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3" w15:restartNumberingAfterBreak="0">
    <w:nsid w:val="50EA5553"/>
    <w:multiLevelType w:val="singleLevel"/>
    <w:tmpl w:val="4BBAB6E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4" w15:restartNumberingAfterBreak="0">
    <w:nsid w:val="53F81193"/>
    <w:multiLevelType w:val="singleLevel"/>
    <w:tmpl w:val="E83CCAC0"/>
    <w:lvl w:ilvl="0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5" w15:restartNumberingAfterBreak="0">
    <w:nsid w:val="58F86F2B"/>
    <w:multiLevelType w:val="singleLevel"/>
    <w:tmpl w:val="073C0D8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6" w15:restartNumberingAfterBreak="0">
    <w:nsid w:val="5B8B2CD5"/>
    <w:multiLevelType w:val="singleLevel"/>
    <w:tmpl w:val="6A7E03F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5C4A5675"/>
    <w:multiLevelType w:val="singleLevel"/>
    <w:tmpl w:val="31FE23F6"/>
    <w:lvl w:ilvl="0">
      <w:start w:val="3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8" w15:restartNumberingAfterBreak="0">
    <w:nsid w:val="5CD80EC4"/>
    <w:multiLevelType w:val="singleLevel"/>
    <w:tmpl w:val="3CCA7C92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9" w15:restartNumberingAfterBreak="0">
    <w:nsid w:val="5CE57BB4"/>
    <w:multiLevelType w:val="singleLevel"/>
    <w:tmpl w:val="0F6A91D2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30" w15:restartNumberingAfterBreak="0">
    <w:nsid w:val="5E8427F6"/>
    <w:multiLevelType w:val="singleLevel"/>
    <w:tmpl w:val="9CCA8A8C"/>
    <w:lvl w:ilvl="0">
      <w:start w:val="6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31" w15:restartNumberingAfterBreak="0">
    <w:nsid w:val="60450908"/>
    <w:multiLevelType w:val="singleLevel"/>
    <w:tmpl w:val="6C046160"/>
    <w:lvl w:ilvl="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32" w15:restartNumberingAfterBreak="0">
    <w:nsid w:val="651C343C"/>
    <w:multiLevelType w:val="singleLevel"/>
    <w:tmpl w:val="6A7E03F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3" w15:restartNumberingAfterBreak="0">
    <w:nsid w:val="6B5562EB"/>
    <w:multiLevelType w:val="hybridMultilevel"/>
    <w:tmpl w:val="15AE0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093F"/>
    <w:multiLevelType w:val="singleLevel"/>
    <w:tmpl w:val="6A7E03F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5" w15:restartNumberingAfterBreak="0">
    <w:nsid w:val="6D150E14"/>
    <w:multiLevelType w:val="singleLevel"/>
    <w:tmpl w:val="88CA49D0"/>
    <w:lvl w:ilvl="0">
      <w:start w:val="3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36" w15:restartNumberingAfterBreak="0">
    <w:nsid w:val="6E5E4EB8"/>
    <w:multiLevelType w:val="hybridMultilevel"/>
    <w:tmpl w:val="3BAED6BC"/>
    <w:lvl w:ilvl="0" w:tplc="0AA4B6B8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6E6325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607211"/>
    <w:multiLevelType w:val="singleLevel"/>
    <w:tmpl w:val="998C0E3E"/>
    <w:lvl w:ilvl="0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39" w15:restartNumberingAfterBreak="0">
    <w:nsid w:val="7C20225D"/>
    <w:multiLevelType w:val="singleLevel"/>
    <w:tmpl w:val="E35E200A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40" w15:restartNumberingAfterBreak="0">
    <w:nsid w:val="7F0F26B4"/>
    <w:multiLevelType w:val="singleLevel"/>
    <w:tmpl w:val="DC647772"/>
    <w:lvl w:ilvl="0">
      <w:start w:val="3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num w:numId="1" w16cid:durableId="948896759">
    <w:abstractNumId w:val="7"/>
  </w:num>
  <w:num w:numId="2" w16cid:durableId="1543319834">
    <w:abstractNumId w:val="8"/>
  </w:num>
  <w:num w:numId="3" w16cid:durableId="2083021442">
    <w:abstractNumId w:val="11"/>
  </w:num>
  <w:num w:numId="4" w16cid:durableId="1764033364">
    <w:abstractNumId w:val="19"/>
  </w:num>
  <w:num w:numId="5" w16cid:durableId="1417483993">
    <w:abstractNumId w:val="27"/>
  </w:num>
  <w:num w:numId="6" w16cid:durableId="1246691463">
    <w:abstractNumId w:val="6"/>
  </w:num>
  <w:num w:numId="7" w16cid:durableId="1591431499">
    <w:abstractNumId w:val="25"/>
  </w:num>
  <w:num w:numId="8" w16cid:durableId="2134397574">
    <w:abstractNumId w:val="20"/>
  </w:num>
  <w:num w:numId="9" w16cid:durableId="627709498">
    <w:abstractNumId w:val="15"/>
  </w:num>
  <w:num w:numId="10" w16cid:durableId="1579751903">
    <w:abstractNumId w:val="38"/>
  </w:num>
  <w:num w:numId="11" w16cid:durableId="1207372012">
    <w:abstractNumId w:val="37"/>
  </w:num>
  <w:num w:numId="12" w16cid:durableId="52697429">
    <w:abstractNumId w:val="31"/>
  </w:num>
  <w:num w:numId="13" w16cid:durableId="410392500">
    <w:abstractNumId w:val="0"/>
  </w:num>
  <w:num w:numId="14" w16cid:durableId="192496811">
    <w:abstractNumId w:val="14"/>
  </w:num>
  <w:num w:numId="15" w16cid:durableId="268398348">
    <w:abstractNumId w:val="12"/>
  </w:num>
  <w:num w:numId="16" w16cid:durableId="1812282069">
    <w:abstractNumId w:val="24"/>
  </w:num>
  <w:num w:numId="17" w16cid:durableId="879129320">
    <w:abstractNumId w:val="26"/>
  </w:num>
  <w:num w:numId="18" w16cid:durableId="1912884132">
    <w:abstractNumId w:val="34"/>
  </w:num>
  <w:num w:numId="19" w16cid:durableId="72241485">
    <w:abstractNumId w:val="32"/>
  </w:num>
  <w:num w:numId="20" w16cid:durableId="723259509">
    <w:abstractNumId w:val="18"/>
  </w:num>
  <w:num w:numId="21" w16cid:durableId="203491254">
    <w:abstractNumId w:val="40"/>
  </w:num>
  <w:num w:numId="22" w16cid:durableId="147594301">
    <w:abstractNumId w:val="35"/>
  </w:num>
  <w:num w:numId="23" w16cid:durableId="278490576">
    <w:abstractNumId w:val="5"/>
  </w:num>
  <w:num w:numId="24" w16cid:durableId="363214744">
    <w:abstractNumId w:val="1"/>
  </w:num>
  <w:num w:numId="25" w16cid:durableId="2011639652">
    <w:abstractNumId w:val="30"/>
  </w:num>
  <w:num w:numId="26" w16cid:durableId="1501459570">
    <w:abstractNumId w:val="17"/>
  </w:num>
  <w:num w:numId="27" w16cid:durableId="283584150">
    <w:abstractNumId w:val="23"/>
  </w:num>
  <w:num w:numId="28" w16cid:durableId="282620640">
    <w:abstractNumId w:val="29"/>
  </w:num>
  <w:num w:numId="29" w16cid:durableId="1025902938">
    <w:abstractNumId w:val="28"/>
  </w:num>
  <w:num w:numId="30" w16cid:durableId="1761366410">
    <w:abstractNumId w:val="39"/>
  </w:num>
  <w:num w:numId="31" w16cid:durableId="1721510165">
    <w:abstractNumId w:val="9"/>
  </w:num>
  <w:num w:numId="32" w16cid:durableId="1219703482">
    <w:abstractNumId w:val="22"/>
  </w:num>
  <w:num w:numId="33" w16cid:durableId="872351626">
    <w:abstractNumId w:val="2"/>
  </w:num>
  <w:num w:numId="34" w16cid:durableId="1645575472">
    <w:abstractNumId w:val="36"/>
  </w:num>
  <w:num w:numId="35" w16cid:durableId="1601334847">
    <w:abstractNumId w:val="16"/>
  </w:num>
  <w:num w:numId="36" w16cid:durableId="629366016">
    <w:abstractNumId w:val="4"/>
  </w:num>
  <w:num w:numId="37" w16cid:durableId="475994887">
    <w:abstractNumId w:val="10"/>
  </w:num>
  <w:num w:numId="38" w16cid:durableId="23481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5710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8691505">
    <w:abstractNumId w:val="3"/>
  </w:num>
  <w:num w:numId="41" w16cid:durableId="1005671657">
    <w:abstractNumId w:val="33"/>
  </w:num>
  <w:num w:numId="42" w16cid:durableId="1062561349">
    <w:abstractNumId w:val="13"/>
  </w:num>
  <w:num w:numId="43" w16cid:durableId="9004811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86"/>
    <w:rsid w:val="00000D33"/>
    <w:rsid w:val="00001070"/>
    <w:rsid w:val="0000482C"/>
    <w:rsid w:val="000150B8"/>
    <w:rsid w:val="00027C07"/>
    <w:rsid w:val="000366A5"/>
    <w:rsid w:val="00043C77"/>
    <w:rsid w:val="00044377"/>
    <w:rsid w:val="00091598"/>
    <w:rsid w:val="000B1F59"/>
    <w:rsid w:val="000C319D"/>
    <w:rsid w:val="000C6129"/>
    <w:rsid w:val="00102446"/>
    <w:rsid w:val="00113EE6"/>
    <w:rsid w:val="0014211B"/>
    <w:rsid w:val="001550FA"/>
    <w:rsid w:val="001A2929"/>
    <w:rsid w:val="001D79F3"/>
    <w:rsid w:val="001E06A9"/>
    <w:rsid w:val="001F09D3"/>
    <w:rsid w:val="00207EC2"/>
    <w:rsid w:val="0021291F"/>
    <w:rsid w:val="00217BDF"/>
    <w:rsid w:val="00250860"/>
    <w:rsid w:val="00250960"/>
    <w:rsid w:val="00250EAA"/>
    <w:rsid w:val="002571E6"/>
    <w:rsid w:val="00257214"/>
    <w:rsid w:val="00294743"/>
    <w:rsid w:val="002C14B8"/>
    <w:rsid w:val="002D1CBC"/>
    <w:rsid w:val="002F6786"/>
    <w:rsid w:val="00303E42"/>
    <w:rsid w:val="00331FE3"/>
    <w:rsid w:val="00332821"/>
    <w:rsid w:val="00336387"/>
    <w:rsid w:val="00340966"/>
    <w:rsid w:val="00365E9D"/>
    <w:rsid w:val="00372E71"/>
    <w:rsid w:val="00374799"/>
    <w:rsid w:val="00395D0E"/>
    <w:rsid w:val="003A64BC"/>
    <w:rsid w:val="003B6495"/>
    <w:rsid w:val="003C4BBA"/>
    <w:rsid w:val="003C6A36"/>
    <w:rsid w:val="003C7A0A"/>
    <w:rsid w:val="003D7158"/>
    <w:rsid w:val="003E50FC"/>
    <w:rsid w:val="003F3404"/>
    <w:rsid w:val="00423331"/>
    <w:rsid w:val="004251FC"/>
    <w:rsid w:val="004402BD"/>
    <w:rsid w:val="004466A1"/>
    <w:rsid w:val="00466781"/>
    <w:rsid w:val="00477BFB"/>
    <w:rsid w:val="004C5C19"/>
    <w:rsid w:val="004D1C19"/>
    <w:rsid w:val="004D7910"/>
    <w:rsid w:val="004E6A91"/>
    <w:rsid w:val="00502D06"/>
    <w:rsid w:val="00517D40"/>
    <w:rsid w:val="005233AD"/>
    <w:rsid w:val="00567453"/>
    <w:rsid w:val="005A0613"/>
    <w:rsid w:val="005A1B7E"/>
    <w:rsid w:val="005C2158"/>
    <w:rsid w:val="005C4F87"/>
    <w:rsid w:val="005D2719"/>
    <w:rsid w:val="005E7CE0"/>
    <w:rsid w:val="00612217"/>
    <w:rsid w:val="00617F1C"/>
    <w:rsid w:val="0063367A"/>
    <w:rsid w:val="0065020C"/>
    <w:rsid w:val="00661B09"/>
    <w:rsid w:val="0066727D"/>
    <w:rsid w:val="00677501"/>
    <w:rsid w:val="00681F20"/>
    <w:rsid w:val="006855ED"/>
    <w:rsid w:val="0068605B"/>
    <w:rsid w:val="006972D1"/>
    <w:rsid w:val="006A0661"/>
    <w:rsid w:val="006A2FA1"/>
    <w:rsid w:val="006A6205"/>
    <w:rsid w:val="006B2877"/>
    <w:rsid w:val="006B3C45"/>
    <w:rsid w:val="006C7796"/>
    <w:rsid w:val="006E1898"/>
    <w:rsid w:val="006F3DF7"/>
    <w:rsid w:val="00713832"/>
    <w:rsid w:val="00717D85"/>
    <w:rsid w:val="007218F9"/>
    <w:rsid w:val="00734207"/>
    <w:rsid w:val="00791E68"/>
    <w:rsid w:val="00794981"/>
    <w:rsid w:val="007A1419"/>
    <w:rsid w:val="007D7C8F"/>
    <w:rsid w:val="007E4163"/>
    <w:rsid w:val="007F7155"/>
    <w:rsid w:val="007F7FCA"/>
    <w:rsid w:val="00820867"/>
    <w:rsid w:val="00821442"/>
    <w:rsid w:val="00827BB3"/>
    <w:rsid w:val="008730D8"/>
    <w:rsid w:val="0087372B"/>
    <w:rsid w:val="0088731A"/>
    <w:rsid w:val="00896E19"/>
    <w:rsid w:val="008D4365"/>
    <w:rsid w:val="008E14FA"/>
    <w:rsid w:val="008F3558"/>
    <w:rsid w:val="008F5281"/>
    <w:rsid w:val="0095265B"/>
    <w:rsid w:val="00993828"/>
    <w:rsid w:val="009C591A"/>
    <w:rsid w:val="009E48DE"/>
    <w:rsid w:val="009E6AF6"/>
    <w:rsid w:val="00A102FF"/>
    <w:rsid w:val="00A3273C"/>
    <w:rsid w:val="00A40424"/>
    <w:rsid w:val="00A57B59"/>
    <w:rsid w:val="00A66080"/>
    <w:rsid w:val="00A6743B"/>
    <w:rsid w:val="00A70BA3"/>
    <w:rsid w:val="00A71CAE"/>
    <w:rsid w:val="00A73036"/>
    <w:rsid w:val="00AB78A7"/>
    <w:rsid w:val="00AF04C8"/>
    <w:rsid w:val="00AF76CA"/>
    <w:rsid w:val="00B03B64"/>
    <w:rsid w:val="00B22A22"/>
    <w:rsid w:val="00B2736C"/>
    <w:rsid w:val="00B7026B"/>
    <w:rsid w:val="00B71AEC"/>
    <w:rsid w:val="00B8020B"/>
    <w:rsid w:val="00B94A07"/>
    <w:rsid w:val="00BA1272"/>
    <w:rsid w:val="00BB2847"/>
    <w:rsid w:val="00BC336C"/>
    <w:rsid w:val="00BE7FF1"/>
    <w:rsid w:val="00BF1EAE"/>
    <w:rsid w:val="00BF3D7F"/>
    <w:rsid w:val="00C0185C"/>
    <w:rsid w:val="00C329E8"/>
    <w:rsid w:val="00C33329"/>
    <w:rsid w:val="00C55F5B"/>
    <w:rsid w:val="00C92351"/>
    <w:rsid w:val="00CA4D2D"/>
    <w:rsid w:val="00CB0674"/>
    <w:rsid w:val="00CC426C"/>
    <w:rsid w:val="00CE472C"/>
    <w:rsid w:val="00CE58F9"/>
    <w:rsid w:val="00D0433F"/>
    <w:rsid w:val="00D1345B"/>
    <w:rsid w:val="00D21181"/>
    <w:rsid w:val="00D24057"/>
    <w:rsid w:val="00D249B3"/>
    <w:rsid w:val="00D268E8"/>
    <w:rsid w:val="00D35AC5"/>
    <w:rsid w:val="00D536D6"/>
    <w:rsid w:val="00D57298"/>
    <w:rsid w:val="00D64CA2"/>
    <w:rsid w:val="00D77FAC"/>
    <w:rsid w:val="00D81500"/>
    <w:rsid w:val="00D820AA"/>
    <w:rsid w:val="00DB3580"/>
    <w:rsid w:val="00DB374C"/>
    <w:rsid w:val="00DB66BE"/>
    <w:rsid w:val="00DC542D"/>
    <w:rsid w:val="00DC5843"/>
    <w:rsid w:val="00DE05C5"/>
    <w:rsid w:val="00DE19F2"/>
    <w:rsid w:val="00DE51B2"/>
    <w:rsid w:val="00DF5FC1"/>
    <w:rsid w:val="00E132B7"/>
    <w:rsid w:val="00E13670"/>
    <w:rsid w:val="00E652D7"/>
    <w:rsid w:val="00E65A40"/>
    <w:rsid w:val="00E65DEA"/>
    <w:rsid w:val="00E702E0"/>
    <w:rsid w:val="00E70C59"/>
    <w:rsid w:val="00E86CD0"/>
    <w:rsid w:val="00E9205E"/>
    <w:rsid w:val="00E978F6"/>
    <w:rsid w:val="00EC5ABA"/>
    <w:rsid w:val="00EF374D"/>
    <w:rsid w:val="00F01239"/>
    <w:rsid w:val="00F33F45"/>
    <w:rsid w:val="00F359F5"/>
    <w:rsid w:val="00F421CD"/>
    <w:rsid w:val="00F452D1"/>
    <w:rsid w:val="00F52747"/>
    <w:rsid w:val="00F615F5"/>
    <w:rsid w:val="00F633CE"/>
    <w:rsid w:val="00F712DC"/>
    <w:rsid w:val="00F7382C"/>
    <w:rsid w:val="00FA32CD"/>
    <w:rsid w:val="00FC2AD6"/>
    <w:rsid w:val="00FC4238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9601"/>
  <w15:chartTrackingRefBased/>
  <w15:docId w15:val="{52978947-B583-4659-9A89-6C50270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9EF2-BC16-4911-822C-681EDDDD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UCHWAŁY</vt:lpstr>
      <vt:lpstr>UCHWAŁY</vt:lpstr>
    </vt:vector>
  </TitlesOfParts>
  <Company>Urząd Rejonowy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</dc:title>
  <dc:subject/>
  <dc:creator>R_KASPRZ</dc:creator>
  <cp:keywords/>
  <cp:lastModifiedBy>Karolina Świątek</cp:lastModifiedBy>
  <cp:revision>2</cp:revision>
  <cp:lastPrinted>2024-03-14T11:22:00Z</cp:lastPrinted>
  <dcterms:created xsi:type="dcterms:W3CDTF">2024-03-21T11:57:00Z</dcterms:created>
  <dcterms:modified xsi:type="dcterms:W3CDTF">2024-03-21T11:57:00Z</dcterms:modified>
</cp:coreProperties>
</file>