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2347B" w14:textId="7C7528EA" w:rsidR="003A3422" w:rsidRPr="003A3422" w:rsidRDefault="003A3422" w:rsidP="003A342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A3422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8C0C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3422"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007A79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8028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7A79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3A3422">
        <w:rPr>
          <w:rFonts w:ascii="Times New Roman" w:hAnsi="Times New Roman" w:cs="Times New Roman"/>
          <w:bCs/>
          <w:sz w:val="24"/>
          <w:szCs w:val="24"/>
        </w:rPr>
        <w:t>Załącznik n</w:t>
      </w:r>
      <w:r w:rsidR="00AD4B0E">
        <w:rPr>
          <w:rFonts w:ascii="Times New Roman" w:hAnsi="Times New Roman" w:cs="Times New Roman"/>
          <w:bCs/>
          <w:sz w:val="24"/>
          <w:szCs w:val="24"/>
        </w:rPr>
        <w:t>r</w:t>
      </w:r>
      <w:r w:rsidRPr="003A34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4B0E">
        <w:rPr>
          <w:rFonts w:ascii="Times New Roman" w:hAnsi="Times New Roman" w:cs="Times New Roman"/>
          <w:bCs/>
          <w:sz w:val="24"/>
          <w:szCs w:val="24"/>
        </w:rPr>
        <w:t>3</w:t>
      </w:r>
      <w:r w:rsidRPr="003A34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A55CA">
        <w:rPr>
          <w:rFonts w:ascii="Times New Roman" w:hAnsi="Times New Roman" w:cs="Times New Roman"/>
          <w:bCs/>
          <w:sz w:val="24"/>
          <w:szCs w:val="24"/>
        </w:rPr>
        <w:t xml:space="preserve">do Uchwały </w:t>
      </w:r>
      <w:r w:rsidR="007A2004">
        <w:rPr>
          <w:rFonts w:ascii="Times New Roman" w:hAnsi="Times New Roman" w:cs="Times New Roman"/>
          <w:bCs/>
          <w:sz w:val="24"/>
          <w:szCs w:val="24"/>
        </w:rPr>
        <w:t>N</w:t>
      </w:r>
      <w:r w:rsidR="000A55CA" w:rsidRPr="000A55CA">
        <w:rPr>
          <w:rFonts w:ascii="Times New Roman" w:hAnsi="Times New Roman" w:cs="Times New Roman"/>
          <w:bCs/>
          <w:sz w:val="24"/>
          <w:szCs w:val="24"/>
        </w:rPr>
        <w:t xml:space="preserve">r </w:t>
      </w:r>
      <w:r w:rsidR="000A55CA" w:rsidRPr="000A55CA">
        <w:rPr>
          <w:rFonts w:ascii="Times New Roman" w:eastAsia="Calibri" w:hAnsi="Times New Roman" w:cs="Times New Roman"/>
          <w:bCs/>
          <w:sz w:val="23"/>
          <w:szCs w:val="23"/>
        </w:rPr>
        <w:t>32/117/2025</w:t>
      </w:r>
    </w:p>
    <w:p w14:paraId="6B271C75" w14:textId="5FAE4356" w:rsidR="003A3422" w:rsidRPr="00620FB9" w:rsidRDefault="003A3422" w:rsidP="00620FB9">
      <w:pPr>
        <w:spacing w:after="0" w:line="240" w:lineRule="auto"/>
        <w:ind w:firstLine="57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A3422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</w:t>
      </w:r>
      <w:r w:rsidR="00007A79"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Pr="003A3422">
        <w:rPr>
          <w:rFonts w:ascii="Times New Roman" w:hAnsi="Times New Roman" w:cs="Times New Roman"/>
          <w:bCs/>
          <w:sz w:val="24"/>
          <w:szCs w:val="24"/>
        </w:rPr>
        <w:t xml:space="preserve">    Zarządu Powiatu w Ostródz</w:t>
      </w:r>
      <w:r w:rsidRPr="00EF39C8">
        <w:rPr>
          <w:rFonts w:ascii="Times New Roman" w:hAnsi="Times New Roman" w:cs="Times New Roman"/>
          <w:bCs/>
          <w:sz w:val="24"/>
          <w:szCs w:val="24"/>
        </w:rPr>
        <w:t>ie z dnia</w:t>
      </w:r>
      <w:r w:rsidRPr="00EF39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30E3" w:rsidRPr="00EF39C8">
        <w:rPr>
          <w:rFonts w:ascii="Times New Roman" w:hAnsi="Times New Roman" w:cs="Times New Roman"/>
          <w:bCs/>
          <w:sz w:val="24"/>
          <w:szCs w:val="24"/>
        </w:rPr>
        <w:t>18</w:t>
      </w:r>
      <w:r w:rsidR="00620FB9" w:rsidRPr="00EF39C8">
        <w:rPr>
          <w:rFonts w:ascii="Times New Roman" w:hAnsi="Times New Roman" w:cs="Times New Roman"/>
          <w:bCs/>
          <w:sz w:val="24"/>
          <w:szCs w:val="24"/>
        </w:rPr>
        <w:t>.0</w:t>
      </w:r>
      <w:r w:rsidR="00FD5A14" w:rsidRPr="00EF39C8">
        <w:rPr>
          <w:rFonts w:ascii="Times New Roman" w:hAnsi="Times New Roman" w:cs="Times New Roman"/>
          <w:bCs/>
          <w:sz w:val="24"/>
          <w:szCs w:val="24"/>
        </w:rPr>
        <w:t>2</w:t>
      </w:r>
      <w:r w:rsidR="00620FB9" w:rsidRPr="00EF39C8">
        <w:rPr>
          <w:rFonts w:ascii="Times New Roman" w:hAnsi="Times New Roman" w:cs="Times New Roman"/>
          <w:bCs/>
          <w:sz w:val="24"/>
          <w:szCs w:val="24"/>
        </w:rPr>
        <w:t>.202</w:t>
      </w:r>
      <w:r w:rsidR="00AD4B0E" w:rsidRPr="00EF39C8">
        <w:rPr>
          <w:rFonts w:ascii="Times New Roman" w:hAnsi="Times New Roman" w:cs="Times New Roman"/>
          <w:bCs/>
          <w:sz w:val="24"/>
          <w:szCs w:val="24"/>
        </w:rPr>
        <w:t>5</w:t>
      </w:r>
      <w:r w:rsidR="00620FB9" w:rsidRPr="00EF39C8">
        <w:rPr>
          <w:rFonts w:ascii="Times New Roman" w:hAnsi="Times New Roman" w:cs="Times New Roman"/>
          <w:bCs/>
          <w:sz w:val="24"/>
          <w:szCs w:val="24"/>
        </w:rPr>
        <w:t xml:space="preserve"> r.</w:t>
      </w:r>
      <w:r w:rsidR="00620F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67BA20C" w14:textId="77777777" w:rsidR="003A3422" w:rsidRPr="003A3422" w:rsidRDefault="003A3422" w:rsidP="003A3422">
      <w:pPr>
        <w:spacing w:line="259" w:lineRule="auto"/>
      </w:pPr>
    </w:p>
    <w:p w14:paraId="600495C7" w14:textId="77777777" w:rsidR="003A3422" w:rsidRPr="003A3422" w:rsidRDefault="003A3422" w:rsidP="003A3422">
      <w:pPr>
        <w:spacing w:line="259" w:lineRule="auto"/>
      </w:pPr>
    </w:p>
    <w:p w14:paraId="4046FC6E" w14:textId="7F01AC95" w:rsidR="003A3422" w:rsidRPr="007A2004" w:rsidRDefault="003A3422" w:rsidP="007A2004">
      <w:pPr>
        <w:spacing w:before="91" w:line="259" w:lineRule="auto"/>
        <w:ind w:right="440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  <w:bookmarkStart w:id="0" w:name="_Hlk125458380"/>
      <w:r w:rsidRPr="003A3422">
        <w:rPr>
          <w:rFonts w:ascii="Times New Roman" w:hAnsi="Times New Roman" w:cs="Times New Roman"/>
          <w:b/>
          <w:sz w:val="24"/>
          <w:szCs w:val="24"/>
          <w:u w:val="thick"/>
        </w:rPr>
        <w:t xml:space="preserve">OGŁOSZENIE KONKURSU OFERT NR </w:t>
      </w:r>
      <w:r w:rsidR="00AD4B0E">
        <w:rPr>
          <w:rFonts w:ascii="Times New Roman" w:hAnsi="Times New Roman" w:cs="Times New Roman"/>
          <w:b/>
          <w:sz w:val="24"/>
          <w:szCs w:val="24"/>
          <w:u w:val="thick"/>
        </w:rPr>
        <w:t>3</w:t>
      </w:r>
    </w:p>
    <w:p w14:paraId="7E4ECEFD" w14:textId="77777777" w:rsidR="003A3422" w:rsidRPr="003A3422" w:rsidRDefault="003A3422" w:rsidP="003A3422">
      <w:pPr>
        <w:widowControl w:val="0"/>
        <w:numPr>
          <w:ilvl w:val="0"/>
          <w:numId w:val="1"/>
        </w:numPr>
        <w:tabs>
          <w:tab w:val="left" w:pos="439"/>
        </w:tabs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3A3422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Rodzaj zadania i wysokość środków publicznych przeznaczonych na realizację zadania</w:t>
      </w:r>
    </w:p>
    <w:p w14:paraId="7F067071" w14:textId="7CE52092" w:rsidR="004B102B" w:rsidRPr="003A20F5" w:rsidRDefault="003A3422" w:rsidP="003A20F5">
      <w:pPr>
        <w:tabs>
          <w:tab w:val="left" w:pos="426"/>
        </w:tabs>
        <w:spacing w:before="138" w:line="259" w:lineRule="auto"/>
        <w:ind w:hanging="178"/>
        <w:rPr>
          <w:rFonts w:ascii="Times New Roman" w:hAnsi="Times New Roman" w:cs="Times New Roman"/>
          <w:sz w:val="24"/>
          <w:szCs w:val="24"/>
        </w:rPr>
      </w:pPr>
      <w:r w:rsidRPr="003A3422">
        <w:rPr>
          <w:rFonts w:ascii="Times New Roman" w:hAnsi="Times New Roman" w:cs="Times New Roman"/>
          <w:sz w:val="24"/>
          <w:szCs w:val="24"/>
        </w:rPr>
        <w:t xml:space="preserve">   Zlecenie realizacji zadania publicznego nastąpi w formie wsparcia (wkład osobowy lub finansowy) lub powierzenia (bez wkładu wła</w:t>
      </w:r>
      <w:r w:rsidR="007C6F74">
        <w:rPr>
          <w:rFonts w:ascii="Times New Roman" w:hAnsi="Times New Roman" w:cs="Times New Roman"/>
          <w:sz w:val="24"/>
          <w:szCs w:val="24"/>
        </w:rPr>
        <w:t>s</w:t>
      </w:r>
      <w:r w:rsidRPr="003A3422">
        <w:rPr>
          <w:rFonts w:ascii="Times New Roman" w:hAnsi="Times New Roman" w:cs="Times New Roman"/>
          <w:sz w:val="24"/>
          <w:szCs w:val="24"/>
        </w:rPr>
        <w:t xml:space="preserve">nego lub finansowego). </w:t>
      </w:r>
      <w:bookmarkEnd w:id="0"/>
    </w:p>
    <w:tbl>
      <w:tblPr>
        <w:tblW w:w="10406" w:type="dxa"/>
        <w:tblInd w:w="-6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"/>
        <w:gridCol w:w="1011"/>
        <w:gridCol w:w="2551"/>
        <w:gridCol w:w="4536"/>
        <w:gridCol w:w="1701"/>
      </w:tblGrid>
      <w:tr w:rsidR="004B102B" w:rsidRPr="004B102B" w14:paraId="21C97537" w14:textId="77777777" w:rsidTr="00A434B6">
        <w:trPr>
          <w:trHeight w:val="129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0C819" w14:textId="77777777" w:rsidR="004B102B" w:rsidRPr="004B102B" w:rsidRDefault="004B102B" w:rsidP="004B1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EBEBE"/>
            <w:vAlign w:val="center"/>
            <w:hideMark/>
          </w:tcPr>
          <w:p w14:paraId="41E9559A" w14:textId="77777777" w:rsidR="004B102B" w:rsidRPr="004B102B" w:rsidRDefault="004B102B" w:rsidP="004B1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B10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Numer zadania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EBEBE"/>
            <w:vAlign w:val="center"/>
            <w:hideMark/>
          </w:tcPr>
          <w:p w14:paraId="2F85CBB7" w14:textId="77777777" w:rsidR="004B102B" w:rsidRPr="004B102B" w:rsidRDefault="004B102B" w:rsidP="004B1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B10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Nazwa i rodzaj zadania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EBEBE"/>
            <w:vAlign w:val="center"/>
            <w:hideMark/>
          </w:tcPr>
          <w:p w14:paraId="3AE4EBFF" w14:textId="77777777" w:rsidR="004B102B" w:rsidRPr="004B102B" w:rsidRDefault="004B102B" w:rsidP="004B1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B10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Formy realizacji zadania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EBEBE"/>
            <w:vAlign w:val="center"/>
            <w:hideMark/>
          </w:tcPr>
          <w:p w14:paraId="7B3E582B" w14:textId="77777777" w:rsidR="004B102B" w:rsidRPr="004B102B" w:rsidRDefault="004B102B" w:rsidP="004B1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B102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Wysokość środków przeznaczonych na realizacje zadania (w zł)</w:t>
            </w:r>
          </w:p>
        </w:tc>
      </w:tr>
      <w:tr w:rsidR="004B102B" w:rsidRPr="004B102B" w14:paraId="395B3A77" w14:textId="77777777" w:rsidTr="00A434B6">
        <w:trPr>
          <w:gridBefore w:val="1"/>
          <w:wBefore w:w="607" w:type="dxa"/>
          <w:trHeight w:val="1554"/>
        </w:trPr>
        <w:tc>
          <w:tcPr>
            <w:tcW w:w="10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281BE" w14:textId="3BFAF71E" w:rsidR="004B102B" w:rsidRPr="004B102B" w:rsidRDefault="00871E62" w:rsidP="004B102B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  <w:r w:rsidR="004B102B" w:rsidRPr="004B10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9239E" w14:textId="39ACD331" w:rsidR="004B102B" w:rsidRPr="00F11C10" w:rsidRDefault="00871E62" w:rsidP="004B102B">
            <w:pPr>
              <w:pStyle w:val="Bezodstpw"/>
              <w:spacing w:line="256" w:lineRule="auto"/>
              <w:ind w:left="7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11C10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Działalność na rzecz osób niepełnosprawnych </w:t>
            </w:r>
          </w:p>
          <w:p w14:paraId="1D5829CC" w14:textId="5DC41EE3" w:rsidR="004B102B" w:rsidRPr="00871E62" w:rsidRDefault="004B102B" w:rsidP="004B102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077A5AE" w14:textId="77777777" w:rsidR="004B102B" w:rsidRPr="00D76271" w:rsidRDefault="004B102B" w:rsidP="004B102B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2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Zakres zadania: </w:t>
            </w:r>
          </w:p>
          <w:p w14:paraId="791BDE7F" w14:textId="01F020F5" w:rsidR="004B102B" w:rsidRPr="00D76271" w:rsidRDefault="00006C94" w:rsidP="004B102B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2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Działalność na rzecz osób niepełnosprawnych z </w:t>
            </w:r>
            <w:r w:rsidR="004B102B" w:rsidRPr="00D762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Powiatu Ostródzkiego. </w:t>
            </w:r>
          </w:p>
          <w:p w14:paraId="3D33A99E" w14:textId="6B5CA85F" w:rsidR="004B102B" w:rsidRPr="00D76271" w:rsidRDefault="004B102B" w:rsidP="004B102B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2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Zad</w:t>
            </w:r>
            <w:r w:rsidR="002A3C98" w:rsidRPr="00D762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a</w:t>
            </w:r>
            <w:r w:rsidRPr="00D762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nie może być realizowane poprzez:</w:t>
            </w:r>
          </w:p>
          <w:p w14:paraId="01FEF96E" w14:textId="7F089D9B" w:rsidR="004B102B" w:rsidRPr="00D76271" w:rsidRDefault="004B102B" w:rsidP="004B102B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2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- organizowanie </w:t>
            </w:r>
            <w:r w:rsidR="00006C94" w:rsidRPr="00D762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wydarzeń </w:t>
            </w:r>
            <w:r w:rsidR="008E458D" w:rsidRPr="00D762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skierowanych do osób niepełnosprawnych i ich rodzin. </w:t>
            </w:r>
          </w:p>
          <w:p w14:paraId="5E50DE87" w14:textId="0229809E" w:rsidR="004B102B" w:rsidRPr="00D76271" w:rsidRDefault="004B102B" w:rsidP="004B102B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5F75BB7B" w14:textId="44560B7F" w:rsidR="004B102B" w:rsidRPr="00D76271" w:rsidRDefault="004B102B" w:rsidP="004B102B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2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Zadanie może być realizowane od </w:t>
            </w:r>
            <w:r w:rsidR="00AD4B0E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28</w:t>
            </w:r>
            <w:r w:rsidRPr="00D7627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.0</w:t>
            </w:r>
            <w:r w:rsidR="00A13643" w:rsidRPr="00D7627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D7627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.202</w:t>
            </w:r>
            <w:r w:rsidR="00A13643" w:rsidRPr="00D7627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D7627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 do 3</w:t>
            </w:r>
            <w:r w:rsidR="00A13643" w:rsidRPr="00D7627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Pr="00D7627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.1</w:t>
            </w:r>
            <w:r w:rsidR="00A13643" w:rsidRPr="00D7627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Pr="00D7627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.202</w:t>
            </w:r>
            <w:r w:rsidR="00A13643" w:rsidRPr="00D7627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D7627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</w:t>
            </w:r>
          </w:p>
          <w:p w14:paraId="42A640BD" w14:textId="77777777" w:rsidR="004B102B" w:rsidRPr="00D76271" w:rsidRDefault="004B102B" w:rsidP="004B102B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7F0E7171" w14:textId="77777777" w:rsidR="004B102B" w:rsidRDefault="004B102B" w:rsidP="004B102B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2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Informacja o zadaniach publicznych tego samego rodzaju zrealizowanych w latach poprzednich:</w:t>
            </w:r>
          </w:p>
          <w:p w14:paraId="18517E3C" w14:textId="77777777" w:rsidR="00AD4B0E" w:rsidRDefault="00AD4B0E" w:rsidP="00AD4B0E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7CBE12F7" w14:textId="36DD1BFF" w:rsidR="00AD4B0E" w:rsidRPr="00D76271" w:rsidRDefault="00AD4B0E" w:rsidP="00AD4B0E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2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Koszty zadania w 2023 r.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5 000,00 zł </w:t>
            </w:r>
          </w:p>
          <w:p w14:paraId="4391BDEF" w14:textId="7C4B7E40" w:rsidR="00A13643" w:rsidRPr="00D76271" w:rsidRDefault="00A13643" w:rsidP="004B102B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2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Koszty zadania w 2023 r. –</w:t>
            </w:r>
            <w:r w:rsidR="002A3C98" w:rsidRPr="00D762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brak </w:t>
            </w:r>
            <w:r w:rsidRPr="00D762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14:paraId="6822F3A2" w14:textId="6D17C7BA" w:rsidR="004B102B" w:rsidRPr="00D76271" w:rsidRDefault="004B102B" w:rsidP="004B102B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2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Koszty zadania w 2022 r. – </w:t>
            </w:r>
            <w:r w:rsidR="00EE38AD" w:rsidRPr="00D762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6 000,00 zł </w:t>
            </w:r>
          </w:p>
          <w:p w14:paraId="2F4C3914" w14:textId="3CB730E0" w:rsidR="004B102B" w:rsidRPr="00D76271" w:rsidRDefault="004B102B" w:rsidP="004B102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68A10" w14:textId="3D833916" w:rsidR="004B102B" w:rsidRPr="00D76271" w:rsidRDefault="00006C94" w:rsidP="004B10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762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5 </w:t>
            </w:r>
            <w:r w:rsidR="004B102B" w:rsidRPr="00D762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000,00</w:t>
            </w:r>
          </w:p>
        </w:tc>
      </w:tr>
    </w:tbl>
    <w:p w14:paraId="2A6B2F2E" w14:textId="77777777" w:rsidR="004B102B" w:rsidRPr="004B102B" w:rsidRDefault="004B102B" w:rsidP="004B102B">
      <w:pPr>
        <w:spacing w:line="259" w:lineRule="auto"/>
      </w:pPr>
    </w:p>
    <w:p w14:paraId="3CE89B3C" w14:textId="5B377F85" w:rsidR="00127453" w:rsidRPr="00127453" w:rsidRDefault="00127453" w:rsidP="00127453">
      <w:pPr>
        <w:widowControl w:val="0"/>
        <w:numPr>
          <w:ilvl w:val="0"/>
          <w:numId w:val="1"/>
        </w:numPr>
        <w:tabs>
          <w:tab w:val="left" w:pos="439"/>
        </w:tabs>
        <w:autoSpaceDE w:val="0"/>
        <w:autoSpaceDN w:val="0"/>
        <w:spacing w:after="0" w:line="240" w:lineRule="auto"/>
        <w:ind w:right="-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bookmarkStart w:id="1" w:name="_Hlk125458632"/>
      <w:bookmarkStart w:id="2" w:name="_Hlk125458548"/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Podmioty uprawnione do składania ofert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en-US"/>
        </w:rPr>
        <w:t>:</w:t>
      </w:r>
    </w:p>
    <w:p w14:paraId="42982E6E" w14:textId="77777777" w:rsidR="00127453" w:rsidRPr="00127453" w:rsidRDefault="00127453" w:rsidP="00127453">
      <w:pPr>
        <w:widowControl w:val="0"/>
        <w:autoSpaceDE w:val="0"/>
        <w:autoSpaceDN w:val="0"/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5106CC6C" w14:textId="6659C9F7" w:rsidR="00C44AFD" w:rsidRPr="00127453" w:rsidRDefault="00127453" w:rsidP="00065A27">
      <w:pPr>
        <w:widowControl w:val="0"/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Zgodnie z ustawą o działalności pożytku publicznego i o wolontariacie do składania ofert uprawnione są organizacje pozarządowe oraz podmioty wymienione w art.3 ust. 3 ustawy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 xml:space="preserve">z dnia 24 kwietnia 2003 roku o działalności pożytku publicznego i o wolontariacie. </w:t>
      </w:r>
      <w:bookmarkStart w:id="3" w:name="_TOC_250003"/>
    </w:p>
    <w:p w14:paraId="54AEE9DF" w14:textId="77777777" w:rsidR="00127453" w:rsidRPr="00127453" w:rsidRDefault="00127453" w:rsidP="0032602E">
      <w:pPr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426" w:right="-2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Termin, miejsce składania </w:t>
      </w:r>
      <w:bookmarkEnd w:id="3"/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ofert:</w:t>
      </w:r>
    </w:p>
    <w:p w14:paraId="554EED26" w14:textId="7B0E8FE8" w:rsidR="00127453" w:rsidRPr="00127453" w:rsidRDefault="00127453" w:rsidP="0032602E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before="145" w:after="0" w:line="36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Termin składania ofert na realizację zada</w:t>
      </w:r>
      <w:r w:rsidRPr="0032602E">
        <w:rPr>
          <w:rFonts w:ascii="Times New Roman" w:eastAsia="Times New Roman" w:hAnsi="Times New Roman" w:cs="Times New Roman"/>
          <w:sz w:val="24"/>
          <w:szCs w:val="24"/>
          <w:lang w:bidi="en-US"/>
        </w:rPr>
        <w:t>nia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określon</w:t>
      </w:r>
      <w:r w:rsidRPr="0032602E">
        <w:rPr>
          <w:rFonts w:ascii="Times New Roman" w:eastAsia="Times New Roman" w:hAnsi="Times New Roman" w:cs="Times New Roman"/>
          <w:sz w:val="24"/>
          <w:szCs w:val="24"/>
          <w:lang w:bidi="en-US"/>
        </w:rPr>
        <w:t>ego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w ust.1 niniejszego ogłoszenia oraz potwierdzenia złożenia oferty </w:t>
      </w:r>
      <w:r w:rsidRPr="00EF39C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upływa </w:t>
      </w:r>
      <w:r w:rsidR="009730E3" w:rsidRPr="00EF39C8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12</w:t>
      </w:r>
      <w:r w:rsidRPr="00EF39C8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.0</w:t>
      </w:r>
      <w:r w:rsidR="007156D0" w:rsidRPr="00EF39C8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3</w:t>
      </w:r>
      <w:r w:rsidRPr="00EF39C8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.202</w:t>
      </w:r>
      <w:r w:rsidR="006A0CD9" w:rsidRPr="00EF39C8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5</w:t>
      </w:r>
      <w:r w:rsidRPr="00EF39C8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r. o godz. 15:00.</w:t>
      </w:r>
    </w:p>
    <w:p w14:paraId="4FEC9C2D" w14:textId="09BE4D64" w:rsidR="00127453" w:rsidRPr="00BB0E75" w:rsidRDefault="00127453" w:rsidP="00BB0E75">
      <w:pPr>
        <w:pStyle w:val="Akapitzlist"/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before="145"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B0E7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lastRenderedPageBreak/>
        <w:t xml:space="preserve">Wygenerowane potwierdzenie złożenia oferty należy wydrukować z systemu Witkac.pl, podpisać przez upoważnione osoby oraz przesłać skanem na adres: </w:t>
      </w:r>
      <w:hyperlink r:id="rId7" w:history="1">
        <w:r w:rsidRPr="00BB0E75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bidi="en-US"/>
          </w:rPr>
          <w:t>a.rosloniec@powiat.ostroda.pl</w:t>
        </w:r>
      </w:hyperlink>
      <w:r w:rsidRPr="00BB0E7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 </w:t>
      </w:r>
    </w:p>
    <w:p w14:paraId="43304E3A" w14:textId="77777777" w:rsidR="00127453" w:rsidRPr="00127453" w:rsidRDefault="00127453" w:rsidP="00BB0E75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before="145" w:after="24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Oferty składane są</w:t>
      </w:r>
      <w:r w:rsidRPr="00127453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wyłącznie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w wersji elektronicznej za pośrednictwem generatora wniosków Witkac.pl udostępnionego na stronie </w:t>
      </w:r>
      <w:hyperlink r:id="rId8" w:history="1">
        <w:r w:rsidRPr="00127453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bidi="en-US"/>
          </w:rPr>
          <w:t>www.witkac.pl</w:t>
        </w:r>
      </w:hyperlink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Instrukcja założenia konta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>w systemie elektronicznym Witkac.pl oraz złożenia oferty dostępna jest na stronie internetowej </w:t>
      </w:r>
      <w:hyperlink r:id="rId9" w:history="1">
        <w:r w:rsidRPr="00127453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bidi="en-US"/>
          </w:rPr>
          <w:t>www.witkac.pl</w:t>
        </w:r>
      </w:hyperlink>
      <w:r w:rsidRPr="00127453">
        <w:rPr>
          <w:rFonts w:ascii="Times New Roman" w:eastAsia="Times New Roman" w:hAnsi="Times New Roman" w:cs="Times New Roman"/>
          <w:color w:val="0563C1" w:themeColor="hyperlink"/>
          <w:sz w:val="24"/>
          <w:szCs w:val="24"/>
          <w:u w:val="single"/>
          <w:lang w:bidi="en-US"/>
        </w:rPr>
        <w:t xml:space="preserve">. </w:t>
      </w:r>
    </w:p>
    <w:p w14:paraId="2F35E5C8" w14:textId="77777777" w:rsidR="00127453" w:rsidRPr="00127453" w:rsidRDefault="00127453" w:rsidP="00BB0E75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bidi="en-US"/>
        </w:rPr>
        <w:t>Wymagane załączniki do oferty:</w:t>
      </w:r>
    </w:p>
    <w:p w14:paraId="60862044" w14:textId="1AFB1A8B" w:rsidR="0032602E" w:rsidRDefault="00127453" w:rsidP="003260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27453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-  Skan statutu organizacji.</w:t>
      </w:r>
      <w:bookmarkStart w:id="4" w:name="_TOC_250002"/>
    </w:p>
    <w:p w14:paraId="2E35FEEB" w14:textId="77777777" w:rsidR="00C44AFD" w:rsidRPr="00127453" w:rsidRDefault="00C44AFD" w:rsidP="003260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14:paraId="71455AE7" w14:textId="77777777" w:rsidR="00127453" w:rsidRPr="00127453" w:rsidRDefault="00127453" w:rsidP="00BB0E75">
      <w:pPr>
        <w:widowControl w:val="0"/>
        <w:numPr>
          <w:ilvl w:val="0"/>
          <w:numId w:val="2"/>
        </w:numPr>
        <w:tabs>
          <w:tab w:val="left" w:pos="439"/>
        </w:tabs>
        <w:autoSpaceDE w:val="0"/>
        <w:autoSpaceDN w:val="0"/>
        <w:spacing w:before="1" w:after="0" w:line="360" w:lineRule="auto"/>
        <w:ind w:right="-2" w:hanging="17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Tryb</w:t>
      </w:r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 xml:space="preserve"> </w:t>
      </w:r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rozpatrywania</w:t>
      </w:r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 xml:space="preserve"> </w:t>
      </w:r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ofert</w:t>
      </w:r>
      <w:bookmarkEnd w:id="4"/>
    </w:p>
    <w:p w14:paraId="0CBD45A2" w14:textId="77777777" w:rsidR="00127453" w:rsidRPr="00127453" w:rsidRDefault="00127453" w:rsidP="00BB0E75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before="144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Złożona</w:t>
      </w:r>
      <w:r w:rsidRPr="00127453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 w 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terminie</w:t>
      </w:r>
      <w:r w:rsidRPr="00127453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i  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zgodnie</w:t>
      </w:r>
      <w:r w:rsidRPr="00127453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z</w:t>
      </w:r>
      <w:r w:rsidRPr="00127453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zasadami</w:t>
      </w:r>
      <w:r w:rsidRPr="00127453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oferta</w:t>
      </w:r>
      <w:r w:rsidRPr="00127453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podlega</w:t>
      </w:r>
      <w:r w:rsidRPr="00127453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ocenie formalnej oraz merytorycznej.  </w:t>
      </w:r>
    </w:p>
    <w:p w14:paraId="5425191D" w14:textId="77777777" w:rsidR="00127453" w:rsidRPr="00127453" w:rsidRDefault="00127453" w:rsidP="00BB0E75">
      <w:pPr>
        <w:widowControl w:val="0"/>
        <w:numPr>
          <w:ilvl w:val="1"/>
          <w:numId w:val="2"/>
        </w:numPr>
        <w:tabs>
          <w:tab w:val="left" w:pos="0"/>
          <w:tab w:val="left" w:pos="567"/>
        </w:tabs>
        <w:autoSpaceDE w:val="0"/>
        <w:autoSpaceDN w:val="0"/>
        <w:spacing w:before="139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Oferty, które spełnią wymogi formalne zostają poddane ocenie merytorycznej przez Komisję Konkursową, wg kryteriów określonych w pkt. 6.2 niniejszych</w:t>
      </w:r>
      <w:r w:rsidRPr="00127453">
        <w:rPr>
          <w:rFonts w:ascii="Times New Roman" w:eastAsia="Times New Roman" w:hAnsi="Times New Roman" w:cs="Times New Roman"/>
          <w:spacing w:val="-11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Wytycznych.</w:t>
      </w:r>
    </w:p>
    <w:p w14:paraId="2E414F65" w14:textId="77777777" w:rsidR="00127453" w:rsidRPr="00127453" w:rsidRDefault="00127453" w:rsidP="00BB0E75">
      <w:pPr>
        <w:widowControl w:val="0"/>
        <w:numPr>
          <w:ilvl w:val="1"/>
          <w:numId w:val="2"/>
        </w:numPr>
        <w:tabs>
          <w:tab w:val="left" w:pos="0"/>
          <w:tab w:val="left" w:pos="567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Oferty, które nie spełniają wymogów formalnych zostają bez</w:t>
      </w:r>
      <w:r w:rsidRPr="00127453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rozpatrzenia.</w:t>
      </w:r>
    </w:p>
    <w:p w14:paraId="1A8F91B6" w14:textId="77777777" w:rsidR="00127453" w:rsidRPr="00127453" w:rsidRDefault="00127453" w:rsidP="00BB0E75">
      <w:pPr>
        <w:widowControl w:val="0"/>
        <w:numPr>
          <w:ilvl w:val="1"/>
          <w:numId w:val="2"/>
        </w:numPr>
        <w:tabs>
          <w:tab w:val="left" w:pos="0"/>
          <w:tab w:val="left" w:pos="567"/>
        </w:tabs>
        <w:autoSpaceDE w:val="0"/>
        <w:autoSpaceDN w:val="0"/>
        <w:spacing w:before="137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Komisja dokonuje oceny złożonych ofert, a następnie przedstawia Zarządowi Powiatu protokół z posiedzenia komisji konkursowej. </w:t>
      </w:r>
    </w:p>
    <w:p w14:paraId="10D5B98E" w14:textId="77777777" w:rsidR="00127453" w:rsidRPr="00127453" w:rsidRDefault="00127453" w:rsidP="00BB0E75">
      <w:pPr>
        <w:widowControl w:val="0"/>
        <w:numPr>
          <w:ilvl w:val="1"/>
          <w:numId w:val="2"/>
        </w:numPr>
        <w:tabs>
          <w:tab w:val="left" w:pos="0"/>
          <w:tab w:val="left" w:pos="616"/>
        </w:tabs>
        <w:autoSpaceDE w:val="0"/>
        <w:autoSpaceDN w:val="0"/>
        <w:spacing w:before="1"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Zarząd  Powiatu  w  Ostródzie  zawiera  z  oferentem  umowę  na realizację zadania. Uruchomienie środków na realizację zadania nastąpi na podstawie umowy zawartej</w:t>
      </w:r>
      <w:r w:rsidRPr="00127453">
        <w:rPr>
          <w:rFonts w:ascii="Times New Roman" w:eastAsia="Times New Roman" w:hAnsi="Times New Roman" w:cs="Times New Roman"/>
          <w:spacing w:val="18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pomiędzy Zarządem Powiatu, a podmiotem którego oferta zostanie</w:t>
      </w:r>
      <w:r w:rsidRPr="00127453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wybrana.</w:t>
      </w:r>
    </w:p>
    <w:p w14:paraId="723C262B" w14:textId="77777777" w:rsidR="00127453" w:rsidRPr="00127453" w:rsidRDefault="00127453" w:rsidP="00BB0E75">
      <w:pPr>
        <w:widowControl w:val="0"/>
        <w:numPr>
          <w:ilvl w:val="0"/>
          <w:numId w:val="2"/>
        </w:numPr>
        <w:tabs>
          <w:tab w:val="left" w:pos="439"/>
        </w:tabs>
        <w:autoSpaceDE w:val="0"/>
        <w:autoSpaceDN w:val="0"/>
        <w:spacing w:before="155" w:after="0" w:line="360" w:lineRule="auto"/>
        <w:ind w:right="-2" w:hanging="26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bookmarkStart w:id="5" w:name="_TOC_250001"/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 Warunki realizacji zadania</w:t>
      </w:r>
      <w:bookmarkEnd w:id="5"/>
    </w:p>
    <w:p w14:paraId="0891388F" w14:textId="77777777" w:rsidR="00127453" w:rsidRPr="00127453" w:rsidRDefault="00127453" w:rsidP="00BB0E75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Szczegółowe warunki realizacji, finansowania i rozliczania zadania regulować będą</w:t>
      </w:r>
      <w:r w:rsidRPr="00127453">
        <w:rPr>
          <w:rFonts w:ascii="Times New Roman" w:eastAsia="Times New Roman" w:hAnsi="Times New Roman" w:cs="Times New Roman"/>
          <w:spacing w:val="-23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umowy zawarte między Zarządem Powiatu a  Oferentami wybranymi w wyniku konkursu</w:t>
      </w:r>
      <w:r w:rsidRPr="00127453">
        <w:rPr>
          <w:rFonts w:ascii="Times New Roman" w:eastAsia="Times New Roman" w:hAnsi="Times New Roman" w:cs="Times New Roman"/>
          <w:spacing w:val="-19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ofert.</w:t>
      </w:r>
    </w:p>
    <w:p w14:paraId="46338005" w14:textId="77777777" w:rsidR="00127453" w:rsidRPr="00127453" w:rsidRDefault="00127453" w:rsidP="00BB0E75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before="144"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Rozpoczęcie realizacji zadania może nastąpić przed datą zawarcia umowy z Powiatem Ostródzkim, jednakże z przyznanej dotacji mogą być sfinansowane wyłącznie koszty powstałe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 xml:space="preserve"> i poniesione po zawarciu umowy. Koszty zadania poniesione przed datą zawarcia umowy mogą być finansowane wyłącznie z innych środków finansowych. </w:t>
      </w:r>
    </w:p>
    <w:p w14:paraId="40C310E4" w14:textId="77777777" w:rsidR="00127453" w:rsidRPr="00127453" w:rsidRDefault="00127453" w:rsidP="00BB0E75">
      <w:pPr>
        <w:widowControl w:val="0"/>
        <w:numPr>
          <w:ilvl w:val="1"/>
          <w:numId w:val="2"/>
        </w:numPr>
        <w:tabs>
          <w:tab w:val="left" w:pos="0"/>
          <w:tab w:val="left" w:pos="567"/>
        </w:tabs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Podmiot  uzyskujący  dotację  ze  środków  samorządu  powiatu,  </w:t>
      </w:r>
      <w:r w:rsidRPr="00127453"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bidi="en-US"/>
        </w:rPr>
        <w:t xml:space="preserve">jest  zobowiązany do informowania we wszystkich materiałach promocyjnych, informacyjnych, szkoleniowych </w:t>
      </w:r>
      <w:r w:rsidRPr="00127453"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bidi="en-US"/>
        </w:rPr>
        <w:br/>
        <w:t>i edukacyjnych, które dotyczą realizowanego działania, że zadanie jest „</w:t>
      </w:r>
      <w:r w:rsidRPr="00127453">
        <w:rPr>
          <w:rFonts w:ascii="Times New Roman" w:eastAsia="Times New Roman" w:hAnsi="Times New Roman" w:cs="Times New Roman"/>
          <w:i/>
          <w:iCs/>
          <w:color w:val="2F5496" w:themeColor="accent1" w:themeShade="BF"/>
          <w:sz w:val="24"/>
          <w:szCs w:val="24"/>
          <w:lang w:bidi="en-US"/>
        </w:rPr>
        <w:t>realizowane przy</w:t>
      </w:r>
      <w:r w:rsidRPr="00127453"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i/>
          <w:color w:val="2F5496" w:themeColor="accent1" w:themeShade="BF"/>
          <w:sz w:val="24"/>
          <w:szCs w:val="24"/>
          <w:lang w:bidi="en-US"/>
        </w:rPr>
        <w:t>współudziale finansowym Powiatu Ostródzkiego”.</w:t>
      </w:r>
    </w:p>
    <w:p w14:paraId="166BC2D6" w14:textId="77777777" w:rsidR="00127453" w:rsidRPr="00127453" w:rsidRDefault="00127453" w:rsidP="00BB0E75">
      <w:pPr>
        <w:widowControl w:val="0"/>
        <w:numPr>
          <w:ilvl w:val="1"/>
          <w:numId w:val="2"/>
        </w:numPr>
        <w:tabs>
          <w:tab w:val="left" w:pos="0"/>
          <w:tab w:val="left" w:pos="567"/>
        </w:tabs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Koszty, które nie będą pokrywane w ramach dotacji</w:t>
      </w:r>
      <w:r w:rsidRPr="00127453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:</w:t>
      </w:r>
    </w:p>
    <w:p w14:paraId="3F1E5493" w14:textId="77777777" w:rsidR="00127453" w:rsidRPr="00127453" w:rsidRDefault="00127453" w:rsidP="0032602E">
      <w:pPr>
        <w:widowControl w:val="0"/>
        <w:tabs>
          <w:tab w:val="left" w:pos="0"/>
          <w:tab w:val="left" w:pos="898"/>
          <w:tab w:val="left" w:pos="899"/>
        </w:tabs>
        <w:autoSpaceDE w:val="0"/>
        <w:autoSpaceDN w:val="0"/>
        <w:spacing w:before="140"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- Wydatki inwestycyjne, w tym m. in.: budowa, zakup budynków, zakup gruntów, działalność</w:t>
      </w:r>
      <w:r w:rsidRPr="00127453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gospodarcza,</w:t>
      </w:r>
    </w:p>
    <w:p w14:paraId="099F5429" w14:textId="77777777" w:rsidR="00127453" w:rsidRPr="00127453" w:rsidRDefault="00127453" w:rsidP="0032602E">
      <w:pPr>
        <w:widowControl w:val="0"/>
        <w:tabs>
          <w:tab w:val="left" w:pos="0"/>
          <w:tab w:val="left" w:pos="898"/>
          <w:tab w:val="left" w:pos="899"/>
        </w:tabs>
        <w:autoSpaceDE w:val="0"/>
        <w:autoSpaceDN w:val="0"/>
        <w:spacing w:before="140"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- pokrycie deficytu działalności</w:t>
      </w:r>
      <w:r w:rsidRPr="00127453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organizacji,</w:t>
      </w:r>
    </w:p>
    <w:p w14:paraId="406C6AAF" w14:textId="77777777" w:rsidR="00127453" w:rsidRPr="00127453" w:rsidRDefault="00127453" w:rsidP="0032602E">
      <w:pPr>
        <w:widowControl w:val="0"/>
        <w:tabs>
          <w:tab w:val="left" w:pos="0"/>
          <w:tab w:val="left" w:pos="898"/>
          <w:tab w:val="left" w:pos="899"/>
        </w:tabs>
        <w:autoSpaceDE w:val="0"/>
        <w:autoSpaceDN w:val="0"/>
        <w:spacing w:before="137"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- wsteczne finansowanie</w:t>
      </w:r>
      <w:r w:rsidRPr="00127453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projektów,</w:t>
      </w:r>
    </w:p>
    <w:p w14:paraId="1A45817C" w14:textId="77777777" w:rsidR="00127453" w:rsidRPr="00127453" w:rsidRDefault="00127453" w:rsidP="0032602E">
      <w:pPr>
        <w:tabs>
          <w:tab w:val="left" w:pos="0"/>
        </w:tabs>
        <w:spacing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127453">
        <w:rPr>
          <w:rFonts w:ascii="Times New Roman" w:hAnsi="Times New Roman" w:cs="Times New Roman"/>
          <w:sz w:val="24"/>
          <w:szCs w:val="24"/>
        </w:rPr>
        <w:t>- działalność polityczna i religijna,</w:t>
      </w:r>
    </w:p>
    <w:p w14:paraId="77853794" w14:textId="77777777" w:rsidR="00127453" w:rsidRPr="00127453" w:rsidRDefault="00127453" w:rsidP="00BB0E75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before="136"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Dotacji nie można wykorzystać na cele inne niż przewidziane w ofercie i uwzględnione w umowie pod rygorem zwrotu wraz z odsetkami. Dofinansowanie obejmuje tylko koszty związane z realizacją</w:t>
      </w:r>
      <w:r w:rsidRPr="00127453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zadania.</w:t>
      </w:r>
    </w:p>
    <w:p w14:paraId="4CB2182F" w14:textId="77777777" w:rsidR="00127453" w:rsidRPr="00127453" w:rsidRDefault="00127453" w:rsidP="00BB0E75">
      <w:pPr>
        <w:widowControl w:val="0"/>
        <w:numPr>
          <w:ilvl w:val="1"/>
          <w:numId w:val="2"/>
        </w:numPr>
        <w:tabs>
          <w:tab w:val="left" w:pos="0"/>
          <w:tab w:val="left" w:pos="626"/>
        </w:tabs>
        <w:autoSpaceDE w:val="0"/>
        <w:autoSpaceDN w:val="0"/>
        <w:spacing w:before="2"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Wykonawca zadania może samodzielnie dokonać przesunięć środków pomiędzy pozycjami zaktualizowanego kosztorysu w pozycjach finansowanych z otrzymanej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>z samorządu Powiatu dotacji, stanowiącego załącznik do umowy do wysokości 10% w ramach poszczególnych pozycji</w:t>
      </w:r>
      <w:r w:rsidRPr="00127453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kosztorysu. Inne zmiany, przed ich przeprowadzeniem, wymagają akceptacji ze strony Powiatu Ostródzkiego. </w:t>
      </w:r>
    </w:p>
    <w:p w14:paraId="6756A0CF" w14:textId="77777777" w:rsidR="00127453" w:rsidRPr="00127453" w:rsidRDefault="00127453" w:rsidP="00BB0E75">
      <w:pPr>
        <w:widowControl w:val="0"/>
        <w:numPr>
          <w:ilvl w:val="1"/>
          <w:numId w:val="2"/>
        </w:numPr>
        <w:tabs>
          <w:tab w:val="left" w:pos="0"/>
          <w:tab w:val="left" w:pos="616"/>
        </w:tabs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Od  kwoty  dotacji,  pobranej  w  nadmiernej  wysokości  naliczane  są  odsetki  zgodnie z</w:t>
      </w:r>
      <w:r w:rsidRPr="00127453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przepisami</w:t>
      </w:r>
      <w:r w:rsidRPr="00127453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 xml:space="preserve"> o 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finansach</w:t>
      </w:r>
      <w:r w:rsidRPr="00127453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publicznych</w:t>
      </w:r>
      <w:r w:rsidRPr="00127453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 w 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wysokości</w:t>
      </w:r>
      <w:r w:rsidRPr="00127453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określonej</w:t>
      </w:r>
      <w:r w:rsidRPr="00127453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jak</w:t>
      </w:r>
      <w:r w:rsidRPr="00127453">
        <w:rPr>
          <w:rFonts w:ascii="Times New Roman" w:eastAsia="Times New Roman" w:hAnsi="Times New Roman" w:cs="Times New Roman"/>
          <w:spacing w:val="-8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dla</w:t>
      </w:r>
      <w:r w:rsidRPr="00127453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zaległości</w:t>
      </w:r>
      <w:r w:rsidRPr="00127453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podatkowych.</w:t>
      </w:r>
    </w:p>
    <w:p w14:paraId="016407F5" w14:textId="77777777" w:rsidR="00127453" w:rsidRPr="00127453" w:rsidRDefault="00127453" w:rsidP="00BB0E75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Zadanie powinno być realizowane z najwyższą starannością, zgodnie z zawarta umową. </w:t>
      </w:r>
    </w:p>
    <w:p w14:paraId="759204E9" w14:textId="77777777" w:rsidR="00127453" w:rsidRPr="00127453" w:rsidRDefault="00127453" w:rsidP="00BB0E75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bidi="en-US"/>
        </w:rPr>
        <w:t>Warunkiem prawidłowości wykonania zadania stanowi rozliczenie się</w:t>
      </w:r>
      <w:r w:rsidRPr="00127453"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bidi="en-US"/>
        </w:rPr>
        <w:br/>
        <w:t xml:space="preserve"> z założonych w ofercie  rezultatów.</w:t>
      </w:r>
      <w:r w:rsidRPr="00127453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 </w:t>
      </w:r>
      <w:r w:rsidRPr="00127453"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bidi="en-US"/>
        </w:rPr>
        <w:t>Rezultaty będą zaakceptowane przy osiągnięciu minimalnego pułapu co najmniej 80% założonych wartości.</w:t>
      </w:r>
    </w:p>
    <w:p w14:paraId="7DD366B6" w14:textId="5A217554" w:rsidR="00127453" w:rsidRDefault="00127453" w:rsidP="00BB0E75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before="4" w:after="0" w:line="360" w:lineRule="auto"/>
        <w:ind w:right="-142" w:hanging="22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Zleceniobiorca  </w:t>
      </w:r>
      <w:r w:rsidRPr="00127453">
        <w:rPr>
          <w:rFonts w:ascii="Times New Roman" w:eastAsia="Times New Roman" w:hAnsi="Times New Roman" w:cs="Times New Roman"/>
          <w:b/>
          <w:color w:val="0070C0"/>
          <w:sz w:val="24"/>
          <w:szCs w:val="24"/>
          <w:lang w:bidi="en-US"/>
        </w:rPr>
        <w:t>jest zobowiązany</w:t>
      </w:r>
      <w:r w:rsidRPr="00127453">
        <w:rPr>
          <w:rFonts w:ascii="Times New Roman" w:eastAsia="Times New Roman" w:hAnsi="Times New Roman" w:cs="Times New Roman"/>
          <w:color w:val="0070C0"/>
          <w:sz w:val="24"/>
          <w:szCs w:val="24"/>
          <w:lang w:bidi="en-US"/>
        </w:rPr>
        <w:t xml:space="preserve"> </w:t>
      </w:r>
      <w:r w:rsidRPr="00E7159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bidi="en-US"/>
        </w:rPr>
        <w:t>do</w:t>
      </w:r>
      <w:r w:rsidRPr="00127453">
        <w:rPr>
          <w:rFonts w:ascii="Times New Roman" w:eastAsia="Times New Roman" w:hAnsi="Times New Roman" w:cs="Times New Roman"/>
          <w:color w:val="0070C0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b/>
          <w:color w:val="0070C0"/>
          <w:sz w:val="24"/>
          <w:szCs w:val="24"/>
          <w:lang w:bidi="en-US"/>
        </w:rPr>
        <w:t>zapewnienia dostępności osobom ze szczególnymi potrzebami,</w:t>
      </w:r>
      <w:r w:rsidRPr="00127453">
        <w:rPr>
          <w:rFonts w:ascii="Times New Roman" w:eastAsia="Times New Roman" w:hAnsi="Times New Roman" w:cs="Times New Roman"/>
          <w:color w:val="0070C0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zgodnie z tematyką zadania publicznego, w zakresie określonym w art. 6, ust. 1, 2 i 3 ustawy z dnia 19 lipca 2019 r. o zapewnianiu dostępności osobom ze szczególnymi potrzebami</w:t>
      </w:r>
      <w:r w:rsidR="00E7159D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W indywidualnym przypadku, jeżeli Zleceniobiorca nie jest w stanie, w szczególności ze względów technicznych lub prawnych, zapewnić dostępności</w:t>
      </w:r>
      <w:r w:rsidRPr="00127453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> 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osobom ze szczególnymi potrzebami w zakresie, o którym mowa w art. 6 pkt. 1, 2 i 3 ustawy, Podmiot jest obowiązany zapewnić takiej osobie dostęp alternatywny, o którym mowa w art. 7 ustawy z dnia 19 lipca 2019 r. o zapewnianiu dostępności osobom ze szczególnymi potrzebami. </w:t>
      </w:r>
    </w:p>
    <w:p w14:paraId="0FEC2BA1" w14:textId="5FB7DB48" w:rsidR="00C44AFD" w:rsidRPr="00275E27" w:rsidRDefault="00A13643" w:rsidP="00275E27">
      <w:pPr>
        <w:pStyle w:val="Akapitzlist"/>
        <w:numPr>
          <w:ilvl w:val="1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630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Istnieje możliwości wycofania oferty. W tym celu należy przesłać powiadomienie na adres a.rosloniec@powiat.ostroda.pl. </w:t>
      </w:r>
    </w:p>
    <w:p w14:paraId="6B5354EE" w14:textId="77777777" w:rsidR="00127453" w:rsidRPr="00127453" w:rsidRDefault="00127453" w:rsidP="00BB0E75">
      <w:pPr>
        <w:widowControl w:val="0"/>
        <w:numPr>
          <w:ilvl w:val="0"/>
          <w:numId w:val="2"/>
        </w:numPr>
        <w:tabs>
          <w:tab w:val="left" w:pos="0"/>
          <w:tab w:val="left" w:pos="439"/>
        </w:tabs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bookmarkStart w:id="6" w:name="_TOC_250000"/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Kryteria formalne i merytoryczne oceny ofert</w:t>
      </w:r>
      <w:bookmarkEnd w:id="6"/>
    </w:p>
    <w:p w14:paraId="76EE1629" w14:textId="77777777" w:rsidR="00127453" w:rsidRPr="00127453" w:rsidRDefault="00127453" w:rsidP="00BB0E75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Kryteria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oceny</w:t>
      </w:r>
      <w:r w:rsidRPr="0012745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formalnej</w:t>
      </w:r>
      <w:r w:rsidRPr="0012745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: </w:t>
      </w:r>
    </w:p>
    <w:p w14:paraId="26D50BB9" w14:textId="77777777" w:rsidR="00127453" w:rsidRPr="00127453" w:rsidRDefault="00127453" w:rsidP="00127453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tbl>
      <w:tblPr>
        <w:tblStyle w:val="TableNormal1"/>
        <w:tblW w:w="888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33"/>
        <w:gridCol w:w="1276"/>
        <w:gridCol w:w="1275"/>
      </w:tblGrid>
      <w:tr w:rsidR="00127453" w:rsidRPr="00127453" w14:paraId="4C5ADA42" w14:textId="77777777" w:rsidTr="00A434B6">
        <w:trPr>
          <w:trHeight w:val="345"/>
        </w:trPr>
        <w:tc>
          <w:tcPr>
            <w:tcW w:w="6333" w:type="dxa"/>
          </w:tcPr>
          <w:p w14:paraId="562F702D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</w:tcPr>
          <w:p w14:paraId="74EF627C" w14:textId="77777777" w:rsidR="00127453" w:rsidRPr="00127453" w:rsidRDefault="00127453" w:rsidP="00127453">
            <w:pPr>
              <w:spacing w:line="225" w:lineRule="exact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TAK</w:t>
            </w:r>
          </w:p>
        </w:tc>
        <w:tc>
          <w:tcPr>
            <w:tcW w:w="1275" w:type="dxa"/>
          </w:tcPr>
          <w:p w14:paraId="1EA21DB8" w14:textId="77777777" w:rsidR="00127453" w:rsidRPr="00127453" w:rsidRDefault="00127453" w:rsidP="00127453">
            <w:pPr>
              <w:spacing w:line="225" w:lineRule="exact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NIE</w:t>
            </w:r>
          </w:p>
        </w:tc>
      </w:tr>
      <w:tr w:rsidR="00127453" w:rsidRPr="00127453" w14:paraId="0ADC6285" w14:textId="77777777" w:rsidTr="00A434B6">
        <w:trPr>
          <w:trHeight w:val="286"/>
        </w:trPr>
        <w:tc>
          <w:tcPr>
            <w:tcW w:w="6333" w:type="dxa"/>
            <w:tcBorders>
              <w:bottom w:val="nil"/>
            </w:tcBorders>
          </w:tcPr>
          <w:p w14:paraId="5473FB94" w14:textId="77777777" w:rsidR="00127453" w:rsidRPr="00127453" w:rsidRDefault="00127453" w:rsidP="00127453">
            <w:pPr>
              <w:tabs>
                <w:tab w:val="left" w:pos="849"/>
              </w:tabs>
              <w:spacing w:line="225" w:lineRule="exac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  <w:t>1. Czy oferta została złożona w systemie informatycznym Witkac.pl w terminie określonym w otwartym konkursie ofert?</w:t>
            </w:r>
          </w:p>
        </w:tc>
        <w:tc>
          <w:tcPr>
            <w:tcW w:w="1276" w:type="dxa"/>
            <w:tcBorders>
              <w:bottom w:val="nil"/>
            </w:tcBorders>
          </w:tcPr>
          <w:p w14:paraId="0087424C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14:paraId="600715CE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</w:tr>
      <w:tr w:rsidR="00127453" w:rsidRPr="00127453" w14:paraId="712D5480" w14:textId="77777777" w:rsidTr="00A434B6">
        <w:trPr>
          <w:trHeight w:val="104"/>
        </w:trPr>
        <w:tc>
          <w:tcPr>
            <w:tcW w:w="6333" w:type="dxa"/>
            <w:tcBorders>
              <w:top w:val="nil"/>
              <w:bottom w:val="single" w:sz="4" w:space="0" w:color="auto"/>
            </w:tcBorders>
          </w:tcPr>
          <w:p w14:paraId="43BC4FB9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2A4B4A05" w14:textId="77777777" w:rsidR="00127453" w:rsidRPr="00127453" w:rsidRDefault="00127453" w:rsidP="00127453">
            <w:pPr>
              <w:spacing w:before="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2563652E" w14:textId="77777777" w:rsidR="00127453" w:rsidRPr="00127453" w:rsidRDefault="00127453" w:rsidP="00127453">
            <w:pPr>
              <w:spacing w:before="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</w:tr>
      <w:tr w:rsidR="00127453" w:rsidRPr="00127453" w14:paraId="53E7B15D" w14:textId="77777777" w:rsidTr="00A434B6">
        <w:trPr>
          <w:trHeight w:val="183"/>
        </w:trPr>
        <w:tc>
          <w:tcPr>
            <w:tcW w:w="6333" w:type="dxa"/>
            <w:tcBorders>
              <w:top w:val="single" w:sz="4" w:space="0" w:color="auto"/>
              <w:bottom w:val="nil"/>
            </w:tcBorders>
          </w:tcPr>
          <w:p w14:paraId="730F9494" w14:textId="77777777" w:rsidR="00127453" w:rsidRPr="00127453" w:rsidRDefault="00127453" w:rsidP="00127453">
            <w:pPr>
              <w:tabs>
                <w:tab w:val="left" w:pos="372"/>
              </w:tabs>
              <w:spacing w:before="53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274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2. Czy wygenerowano potwierdzenie złożenia oferty wraz z   podpisami osób upoważnionych i przesłano skanem w określonym terminie</w:t>
            </w:r>
            <w:r w:rsidRPr="00127453">
              <w:rPr>
                <w:rFonts w:ascii="Times New Roman" w:hAnsi="Times New Roman" w:cs="Times New Roman"/>
                <w:bCs/>
                <w:sz w:val="24"/>
                <w:szCs w:val="24"/>
                <w:lang w:val="pl-PL"/>
              </w:rPr>
              <w:t xml:space="preserve"> ?</w:t>
            </w:r>
            <w:r w:rsidRPr="00127453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37C3E921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71D35819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</w:tr>
      <w:tr w:rsidR="00127453" w:rsidRPr="00127453" w14:paraId="354299F6" w14:textId="77777777" w:rsidTr="00A434B6">
        <w:trPr>
          <w:trHeight w:val="80"/>
        </w:trPr>
        <w:tc>
          <w:tcPr>
            <w:tcW w:w="6333" w:type="dxa"/>
            <w:tcBorders>
              <w:top w:val="nil"/>
              <w:bottom w:val="single" w:sz="4" w:space="0" w:color="auto"/>
            </w:tcBorders>
          </w:tcPr>
          <w:p w14:paraId="7A8C2768" w14:textId="77777777" w:rsidR="00127453" w:rsidRPr="00127453" w:rsidRDefault="00127453" w:rsidP="00127453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DD0ACD3" w14:textId="77777777" w:rsidR="00127453" w:rsidRPr="00127453" w:rsidRDefault="00127453" w:rsidP="00127453">
            <w:pPr>
              <w:spacing w:before="53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79831827" w14:textId="77777777" w:rsidR="00127453" w:rsidRPr="00127453" w:rsidRDefault="00127453" w:rsidP="00127453">
            <w:pPr>
              <w:spacing w:before="53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</w:tr>
      <w:tr w:rsidR="00127453" w:rsidRPr="00127453" w14:paraId="7E797469" w14:textId="77777777" w:rsidTr="00A434B6">
        <w:trPr>
          <w:trHeight w:val="614"/>
        </w:trPr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</w:tcPr>
          <w:p w14:paraId="57194DB4" w14:textId="77777777" w:rsidR="00127453" w:rsidRPr="00127453" w:rsidRDefault="00127453" w:rsidP="00127453">
            <w:pPr>
              <w:tabs>
                <w:tab w:val="left" w:pos="849"/>
              </w:tabs>
              <w:spacing w:line="240" w:lineRule="auto"/>
              <w:ind w:left="567" w:hanging="425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  <w:t xml:space="preserve">       3.  Czy proponowane zadanie jest zgodne z zakresem  zawartym w ogłoszeniu o konkursie?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0C6DC58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67FFC94C" w14:textId="77777777" w:rsidR="00127453" w:rsidRPr="00127453" w:rsidRDefault="00127453" w:rsidP="00127453">
            <w:pPr>
              <w:spacing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ADA64B1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0755B7D1" w14:textId="77777777" w:rsidR="00127453" w:rsidRPr="00127453" w:rsidRDefault="00127453" w:rsidP="00127453">
            <w:pPr>
              <w:spacing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</w:tr>
      <w:tr w:rsidR="00127453" w:rsidRPr="00127453" w14:paraId="6C1AFEFE" w14:textId="77777777" w:rsidTr="00A434B6">
        <w:trPr>
          <w:trHeight w:val="917"/>
        </w:trPr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</w:tcPr>
          <w:p w14:paraId="1473D5C9" w14:textId="77777777" w:rsidR="00127453" w:rsidRPr="00127453" w:rsidRDefault="00127453" w:rsidP="00127453">
            <w:pPr>
              <w:spacing w:before="6" w:line="240" w:lineRule="auto"/>
              <w:ind w:left="567" w:hanging="425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  <w:p w14:paraId="3ADD3A64" w14:textId="77777777" w:rsidR="00127453" w:rsidRPr="00127453" w:rsidRDefault="00127453" w:rsidP="00127453">
            <w:pPr>
              <w:spacing w:before="6" w:line="240" w:lineRule="auto"/>
              <w:ind w:left="567" w:hanging="425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  <w:t xml:space="preserve">       4 . Czy termin realizacji zadania jest zgodny z terminem  zawartym w ogłoszeniu o konkursie ?</w:t>
            </w:r>
          </w:p>
          <w:p w14:paraId="5415D4E9" w14:textId="77777777" w:rsidR="00127453" w:rsidRPr="00127453" w:rsidRDefault="00127453" w:rsidP="00127453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495CC87" w14:textId="77777777" w:rsidR="00127453" w:rsidRPr="00127453" w:rsidRDefault="00127453" w:rsidP="00127453">
            <w:pPr>
              <w:spacing w:before="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61D447BC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27D0D855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1207F0F9" w14:textId="77777777" w:rsidR="00127453" w:rsidRPr="00127453" w:rsidRDefault="00127453" w:rsidP="00127453">
            <w:pPr>
              <w:spacing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5B44DDB" w14:textId="77777777" w:rsidR="00127453" w:rsidRPr="00127453" w:rsidRDefault="00127453" w:rsidP="00127453">
            <w:pPr>
              <w:spacing w:before="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011BBCC1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2024E4B3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42665D6D" w14:textId="77777777" w:rsidR="00127453" w:rsidRPr="00127453" w:rsidRDefault="00127453" w:rsidP="00127453">
            <w:pPr>
              <w:spacing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</w:tr>
      <w:tr w:rsidR="00127453" w:rsidRPr="00127453" w14:paraId="796AF9DC" w14:textId="77777777" w:rsidTr="00A434B6">
        <w:trPr>
          <w:trHeight w:val="719"/>
        </w:trPr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</w:tcPr>
          <w:p w14:paraId="62B53714" w14:textId="77777777" w:rsidR="00127453" w:rsidRPr="00127453" w:rsidRDefault="00127453" w:rsidP="00127453">
            <w:pPr>
              <w:spacing w:before="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5D0EEE2E" w14:textId="6F855F92" w:rsidR="00127453" w:rsidRPr="00400845" w:rsidRDefault="00127453" w:rsidP="00127453">
            <w:pPr>
              <w:tabs>
                <w:tab w:val="left" w:pos="426"/>
              </w:tabs>
              <w:spacing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  <w:highlight w:val="yellow"/>
                <w:lang w:val="pl-PL"/>
              </w:rPr>
            </w:pPr>
            <w:r w:rsidRPr="001274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ab/>
              <w:t xml:space="preserve"> </w:t>
            </w:r>
            <w:r w:rsidRPr="0040084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5. Czy załączono </w:t>
            </w:r>
            <w:r w:rsidR="00400845" w:rsidRPr="0040084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prawidłowe, </w:t>
            </w:r>
            <w:r w:rsidRPr="0040084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wymagane załączniki?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D4347A" w14:textId="77777777" w:rsidR="00127453" w:rsidRPr="00400845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07EDF707" w14:textId="77777777" w:rsidR="00127453" w:rsidRPr="00400845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4F2A7EB1" w14:textId="77777777" w:rsidR="00127453" w:rsidRPr="00400845" w:rsidRDefault="00127453" w:rsidP="00127453">
            <w:pPr>
              <w:spacing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C4B1A27" w14:textId="77777777" w:rsidR="00127453" w:rsidRPr="00400845" w:rsidRDefault="00127453" w:rsidP="00127453">
            <w:pPr>
              <w:spacing w:before="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58371971" w14:textId="77777777" w:rsidR="00127453" w:rsidRPr="00400845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54D7E4A2" w14:textId="77777777" w:rsidR="00127453" w:rsidRPr="00400845" w:rsidRDefault="00127453" w:rsidP="00127453">
            <w:pPr>
              <w:spacing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</w:tr>
    </w:tbl>
    <w:p w14:paraId="1800530D" w14:textId="77777777" w:rsidR="00127453" w:rsidRPr="00127453" w:rsidRDefault="00127453" w:rsidP="00127453">
      <w:pPr>
        <w:widowControl w:val="0"/>
        <w:autoSpaceDE w:val="0"/>
        <w:autoSpaceDN w:val="0"/>
        <w:spacing w:before="223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Oferta spełnia/ nie spełnia* wymogi formalne </w:t>
      </w:r>
      <w:r w:rsidRPr="00127453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Uzasadnienie:.............................................................................................................................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.....</w:t>
      </w:r>
    </w:p>
    <w:p w14:paraId="5F7EE360" w14:textId="77777777" w:rsidR="00127453" w:rsidRPr="00127453" w:rsidRDefault="00127453" w:rsidP="00127453">
      <w:pPr>
        <w:widowControl w:val="0"/>
        <w:autoSpaceDE w:val="0"/>
        <w:autoSpaceDN w:val="0"/>
        <w:spacing w:after="0" w:line="240" w:lineRule="auto"/>
        <w:ind w:left="178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* zaznaczyć właściwe</w:t>
      </w:r>
    </w:p>
    <w:p w14:paraId="21E5C8EC" w14:textId="77777777" w:rsidR="00127453" w:rsidRPr="00127453" w:rsidRDefault="00127453" w:rsidP="00127453">
      <w:pPr>
        <w:widowControl w:val="0"/>
        <w:autoSpaceDE w:val="0"/>
        <w:autoSpaceDN w:val="0"/>
        <w:spacing w:after="0" w:line="240" w:lineRule="auto"/>
        <w:ind w:left="178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0759C08F" w14:textId="77777777" w:rsidR="00127453" w:rsidRPr="00127453" w:rsidRDefault="00127453" w:rsidP="00BB0E75">
      <w:pPr>
        <w:widowControl w:val="0"/>
        <w:numPr>
          <w:ilvl w:val="1"/>
          <w:numId w:val="2"/>
        </w:numPr>
        <w:tabs>
          <w:tab w:val="left" w:pos="53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Kryteria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oceny</w:t>
      </w:r>
      <w:r w:rsidRPr="0012745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merytorycznej</w:t>
      </w:r>
      <w:r w:rsidRPr="00127453">
        <w:rPr>
          <w:rFonts w:ascii="Times New Roman" w:eastAsia="Times New Roman" w:hAnsi="Times New Roman" w:cs="Times New Roman"/>
          <w:spacing w:val="-5"/>
          <w:sz w:val="24"/>
          <w:szCs w:val="24"/>
          <w:lang w:val="en-US"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:</w:t>
      </w:r>
    </w:p>
    <w:p w14:paraId="193CD19E" w14:textId="77777777" w:rsidR="00127453" w:rsidRPr="00127453" w:rsidRDefault="00127453" w:rsidP="001274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tbl>
      <w:tblPr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953"/>
        <w:gridCol w:w="1134"/>
        <w:gridCol w:w="1276"/>
      </w:tblGrid>
      <w:tr w:rsidR="00127453" w:rsidRPr="00127453" w14:paraId="21743B4D" w14:textId="77777777" w:rsidTr="00A434B6">
        <w:trPr>
          <w:trHeight w:val="460"/>
        </w:trPr>
        <w:tc>
          <w:tcPr>
            <w:tcW w:w="851" w:type="dxa"/>
          </w:tcPr>
          <w:p w14:paraId="4D425F8F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  </w:t>
            </w:r>
          </w:p>
          <w:p w14:paraId="0658BD88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  l.p</w:t>
            </w:r>
          </w:p>
        </w:tc>
        <w:tc>
          <w:tcPr>
            <w:tcW w:w="5953" w:type="dxa"/>
          </w:tcPr>
          <w:p w14:paraId="156BAFF3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KRYTERIA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49B0D4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Max. liczba </w:t>
            </w: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punktów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18DA8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Przyznana</w:t>
            </w: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liczba </w:t>
            </w: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punktów</w:t>
            </w:r>
          </w:p>
        </w:tc>
      </w:tr>
      <w:tr w:rsidR="00127453" w:rsidRPr="00127453" w14:paraId="00896176" w14:textId="77777777" w:rsidTr="00A434B6">
        <w:trPr>
          <w:trHeight w:val="918"/>
        </w:trPr>
        <w:tc>
          <w:tcPr>
            <w:tcW w:w="851" w:type="dxa"/>
          </w:tcPr>
          <w:p w14:paraId="0313C794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1.</w:t>
            </w:r>
          </w:p>
        </w:tc>
        <w:tc>
          <w:tcPr>
            <w:tcW w:w="5953" w:type="dxa"/>
          </w:tcPr>
          <w:p w14:paraId="28DC1AA3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Dobrze zaplanowany harmonogram w  odniesieniu  do  zadania  </w:t>
            </w:r>
            <w:r w:rsidRPr="001274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(m.in. realność realizacji działań w założonych terminach, przejrzystość realizacji projektu).</w:t>
            </w:r>
          </w:p>
        </w:tc>
        <w:tc>
          <w:tcPr>
            <w:tcW w:w="1134" w:type="dxa"/>
          </w:tcPr>
          <w:p w14:paraId="1EF69697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BF23F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127453" w:rsidRPr="00127453" w14:paraId="2538E287" w14:textId="77777777" w:rsidTr="00A434B6">
        <w:trPr>
          <w:trHeight w:val="688"/>
        </w:trPr>
        <w:tc>
          <w:tcPr>
            <w:tcW w:w="851" w:type="dxa"/>
          </w:tcPr>
          <w:p w14:paraId="316CA809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2.</w:t>
            </w:r>
          </w:p>
        </w:tc>
        <w:tc>
          <w:tcPr>
            <w:tcW w:w="5953" w:type="dxa"/>
          </w:tcPr>
          <w:p w14:paraId="307735A4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Planowane rezultaty wynikające z realizacji projektu </w:t>
            </w:r>
            <w:r w:rsidRPr="001274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(efekty, materialne „produkty” i „usługi” zrealizowane na rzecz odbiorców zadania, wydarzeń), zasięg oddziaływania projektu, zmiany społeczne osiągnięte poprzez realizację zadania, wykorzystanie osiągniętych rezultatów w trakcie dalszych działań organizacji, sposób monitorowania rezultatów.</w:t>
            </w:r>
          </w:p>
        </w:tc>
        <w:tc>
          <w:tcPr>
            <w:tcW w:w="1134" w:type="dxa"/>
          </w:tcPr>
          <w:p w14:paraId="6851A7C9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EABFE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127453" w:rsidRPr="00127453" w14:paraId="1ED8180A" w14:textId="77777777" w:rsidTr="00A434B6">
        <w:trPr>
          <w:trHeight w:val="663"/>
        </w:trPr>
        <w:tc>
          <w:tcPr>
            <w:tcW w:w="851" w:type="dxa"/>
          </w:tcPr>
          <w:p w14:paraId="125711D0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3.</w:t>
            </w:r>
          </w:p>
        </w:tc>
        <w:tc>
          <w:tcPr>
            <w:tcW w:w="5953" w:type="dxa"/>
          </w:tcPr>
          <w:p w14:paraId="315317F4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Przedstawiona kalkulacja kosztów realizacji zadania                                   ( przejrzystość kalkulacji kosztów, racjonalność wydatków).</w:t>
            </w:r>
          </w:p>
        </w:tc>
        <w:tc>
          <w:tcPr>
            <w:tcW w:w="1134" w:type="dxa"/>
          </w:tcPr>
          <w:p w14:paraId="5BCAB8BE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E2758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127453" w:rsidRPr="00127453" w14:paraId="0C9A8092" w14:textId="77777777" w:rsidTr="00A434B6">
        <w:trPr>
          <w:trHeight w:val="690"/>
        </w:trPr>
        <w:tc>
          <w:tcPr>
            <w:tcW w:w="851" w:type="dxa"/>
          </w:tcPr>
          <w:p w14:paraId="631EEC88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4.</w:t>
            </w:r>
          </w:p>
        </w:tc>
        <w:tc>
          <w:tcPr>
            <w:tcW w:w="5953" w:type="dxa"/>
          </w:tcPr>
          <w:p w14:paraId="34650063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Sposób promocji zadania oraz promowania Powiatu Ostródzkiego w związku z współfinansowaniem projektu.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1CCADC8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3A700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127453" w:rsidRPr="00127453" w14:paraId="4453EE61" w14:textId="77777777" w:rsidTr="00A434B6">
        <w:trPr>
          <w:trHeight w:val="918"/>
        </w:trPr>
        <w:tc>
          <w:tcPr>
            <w:tcW w:w="851" w:type="dxa"/>
          </w:tcPr>
          <w:p w14:paraId="1E432527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5.</w:t>
            </w:r>
          </w:p>
        </w:tc>
        <w:tc>
          <w:tcPr>
            <w:tcW w:w="5953" w:type="dxa"/>
          </w:tcPr>
          <w:p w14:paraId="10F500EB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Doświadczenie w realizacji podobnych zadań, zasoby kadrowe (</w:t>
            </w:r>
            <w:r w:rsidRPr="001274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 xml:space="preserve">doświadczenie osób, kwalifikacje), </w:t>
            </w: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Zasoby organizacji pozwalające na realizację projektu ( </w:t>
            </w:r>
            <w:r w:rsidRPr="001274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m.in. zasoby lokalowe, sprzętowe, wyposażenie w sprzęt biurowy).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230F03E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D4F31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127453" w:rsidRPr="00127453" w14:paraId="0A550AAC" w14:textId="77777777" w:rsidTr="00A434B6">
        <w:trPr>
          <w:trHeight w:val="70"/>
        </w:trPr>
        <w:tc>
          <w:tcPr>
            <w:tcW w:w="851" w:type="dxa"/>
          </w:tcPr>
          <w:p w14:paraId="62ECE870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5953" w:type="dxa"/>
          </w:tcPr>
          <w:p w14:paraId="359DEB6D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RAZEM</w:t>
            </w:r>
          </w:p>
        </w:tc>
        <w:tc>
          <w:tcPr>
            <w:tcW w:w="1134" w:type="dxa"/>
          </w:tcPr>
          <w:p w14:paraId="065D8D2B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D528F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</w:tbl>
    <w:p w14:paraId="7B873056" w14:textId="77777777" w:rsidR="00127453" w:rsidRPr="00127453" w:rsidRDefault="00127453" w:rsidP="0012745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      </w:t>
      </w:r>
    </w:p>
    <w:p w14:paraId="3FDEB9DD" w14:textId="49019B86" w:rsidR="008B2683" w:rsidRDefault="00096E14" w:rsidP="001274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096E1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Aby oferta mogła być dalej rozpatrywana musi osiągnąć </w:t>
      </w:r>
      <w:r w:rsidRPr="00096E14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minimalny próg 20 punktów</w:t>
      </w:r>
    </w:p>
    <w:p w14:paraId="00B35CF8" w14:textId="77777777" w:rsidR="00096E14" w:rsidRPr="00127453" w:rsidRDefault="00096E14" w:rsidP="001274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6285EE4C" w14:textId="77777777" w:rsidR="00127453" w:rsidRPr="00127453" w:rsidRDefault="00127453" w:rsidP="00BB0E75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Postanowienia końcowe:</w:t>
      </w:r>
    </w:p>
    <w:p w14:paraId="4713C4AF" w14:textId="77777777" w:rsidR="00127453" w:rsidRPr="00127453" w:rsidRDefault="00127453" w:rsidP="00127453">
      <w:pPr>
        <w:widowControl w:val="0"/>
        <w:autoSpaceDE w:val="0"/>
        <w:autoSpaceDN w:val="0"/>
        <w:spacing w:after="0" w:line="360" w:lineRule="auto"/>
        <w:ind w:left="178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Zarząd Powiatu zastrzega sobie prawo unieważnienia konkursu, w całości lub w zakresie poszczególnych zadań, w przypadku:</w:t>
      </w:r>
    </w:p>
    <w:p w14:paraId="5C6D36B4" w14:textId="77777777" w:rsidR="00127453" w:rsidRPr="00127453" w:rsidRDefault="00127453" w:rsidP="00127453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- braku ofert,</w:t>
      </w:r>
    </w:p>
    <w:p w14:paraId="64D87C04" w14:textId="77777777" w:rsidR="00127453" w:rsidRPr="00127453" w:rsidRDefault="00127453" w:rsidP="00127453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   - gdy żadna ze złożonych ofert nie spełnia wymogów zawartych w ogłoszeniu,</w:t>
      </w:r>
    </w:p>
    <w:p w14:paraId="601AA37B" w14:textId="77777777" w:rsidR="00127453" w:rsidRPr="00127453" w:rsidRDefault="00127453" w:rsidP="00127453">
      <w:pPr>
        <w:widowControl w:val="0"/>
        <w:autoSpaceDE w:val="0"/>
        <w:autoSpaceDN w:val="0"/>
        <w:spacing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- na skutek zaistnienia zdarzeń losowych lub okoliczności, których nie można było przewidzieć w dniu ogłoszenia konkursu, a których zaistnienie uniemożliwia lub ogranicza możliwość realizacji zadań publicznych.</w:t>
      </w:r>
    </w:p>
    <w:bookmarkEnd w:id="1"/>
    <w:p w14:paraId="78FE9373" w14:textId="77777777" w:rsidR="00127453" w:rsidRPr="00127453" w:rsidRDefault="00127453" w:rsidP="001274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bookmarkEnd w:id="2"/>
    <w:p w14:paraId="596BA6F3" w14:textId="77777777" w:rsidR="00127453" w:rsidRPr="00127453" w:rsidRDefault="00127453" w:rsidP="00127453">
      <w:pPr>
        <w:widowControl w:val="0"/>
        <w:autoSpaceDE w:val="0"/>
        <w:autoSpaceDN w:val="0"/>
        <w:spacing w:after="0" w:line="240" w:lineRule="auto"/>
        <w:ind w:left="178"/>
        <w:jc w:val="right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</w:p>
    <w:p w14:paraId="11F0A201" w14:textId="77777777" w:rsidR="00127453" w:rsidRPr="00127453" w:rsidRDefault="00127453" w:rsidP="00127453">
      <w:pPr>
        <w:widowControl w:val="0"/>
        <w:autoSpaceDE w:val="0"/>
        <w:autoSpaceDN w:val="0"/>
        <w:spacing w:after="0" w:line="240" w:lineRule="auto"/>
        <w:ind w:left="178"/>
        <w:jc w:val="right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</w:p>
    <w:p w14:paraId="5783BF27" w14:textId="77777777" w:rsidR="00127453" w:rsidRPr="00127453" w:rsidRDefault="00127453" w:rsidP="00127453">
      <w:pPr>
        <w:widowControl w:val="0"/>
        <w:autoSpaceDE w:val="0"/>
        <w:autoSpaceDN w:val="0"/>
        <w:spacing w:after="0" w:line="240" w:lineRule="auto"/>
        <w:ind w:left="178"/>
        <w:jc w:val="right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</w:p>
    <w:p w14:paraId="74491D3F" w14:textId="77777777" w:rsidR="00127453" w:rsidRPr="00127453" w:rsidRDefault="00127453" w:rsidP="00127453">
      <w:pPr>
        <w:spacing w:line="259" w:lineRule="auto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</w:p>
    <w:p w14:paraId="7E3BC5CE" w14:textId="77777777" w:rsidR="008D4B5E" w:rsidRDefault="008D4B5E"/>
    <w:sectPr w:rsidR="008D4B5E" w:rsidSect="00C2661B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81FC7" w14:textId="77777777" w:rsidR="0095272F" w:rsidRDefault="0095272F" w:rsidP="00127453">
      <w:pPr>
        <w:spacing w:after="0" w:line="240" w:lineRule="auto"/>
      </w:pPr>
      <w:r>
        <w:separator/>
      </w:r>
    </w:p>
  </w:endnote>
  <w:endnote w:type="continuationSeparator" w:id="0">
    <w:p w14:paraId="69E27387" w14:textId="77777777" w:rsidR="0095272F" w:rsidRDefault="0095272F" w:rsidP="0012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A1711" w14:textId="77777777" w:rsidR="0095272F" w:rsidRDefault="0095272F" w:rsidP="00127453">
      <w:pPr>
        <w:spacing w:after="0" w:line="240" w:lineRule="auto"/>
      </w:pPr>
      <w:r>
        <w:separator/>
      </w:r>
    </w:p>
  </w:footnote>
  <w:footnote w:type="continuationSeparator" w:id="0">
    <w:p w14:paraId="2000EDF3" w14:textId="77777777" w:rsidR="0095272F" w:rsidRDefault="0095272F" w:rsidP="001274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80BF6"/>
    <w:multiLevelType w:val="multilevel"/>
    <w:tmpl w:val="0D4A21D4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hint="default"/>
      </w:rPr>
    </w:lvl>
  </w:abstractNum>
  <w:abstractNum w:abstractNumId="1" w15:restartNumberingAfterBreak="0">
    <w:nsid w:val="4C6F11C6"/>
    <w:multiLevelType w:val="multilevel"/>
    <w:tmpl w:val="B27A77C4"/>
    <w:lvl w:ilvl="0">
      <w:start w:val="3"/>
      <w:numFmt w:val="decimal"/>
      <w:lvlText w:val="%1."/>
      <w:lvlJc w:val="left"/>
      <w:pPr>
        <w:ind w:left="178" w:hanging="33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368" w:hanging="227"/>
      </w:pPr>
      <w:rPr>
        <w:rFonts w:ascii="Times New Roman" w:eastAsia="Times New Roman" w:hAnsi="Times New Roman" w:cs="Times New Roman" w:hint="default"/>
        <w:b/>
        <w:bCs/>
        <w:color w:val="auto"/>
        <w:w w:val="100"/>
        <w:sz w:val="20"/>
        <w:szCs w:val="20"/>
        <w:lang w:val="pl-PL" w:eastAsia="en-US" w:bidi="en-US"/>
      </w:rPr>
    </w:lvl>
    <w:lvl w:ilvl="2">
      <w:numFmt w:val="bullet"/>
      <w:lvlText w:val=""/>
      <w:lvlJc w:val="left"/>
      <w:pPr>
        <w:ind w:left="89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563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729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94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583D7064"/>
    <w:multiLevelType w:val="hybridMultilevel"/>
    <w:tmpl w:val="350EA5CC"/>
    <w:lvl w:ilvl="0" w:tplc="EB606CB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8877A7"/>
    <w:multiLevelType w:val="multilevel"/>
    <w:tmpl w:val="B27A77C4"/>
    <w:lvl w:ilvl="0">
      <w:start w:val="3"/>
      <w:numFmt w:val="decimal"/>
      <w:lvlText w:val="%1."/>
      <w:lvlJc w:val="left"/>
      <w:pPr>
        <w:ind w:left="178" w:hanging="33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368" w:hanging="227"/>
      </w:pPr>
      <w:rPr>
        <w:rFonts w:ascii="Times New Roman" w:eastAsia="Times New Roman" w:hAnsi="Times New Roman" w:cs="Times New Roman" w:hint="default"/>
        <w:b/>
        <w:bCs/>
        <w:color w:val="auto"/>
        <w:w w:val="100"/>
        <w:sz w:val="20"/>
        <w:szCs w:val="20"/>
        <w:lang w:val="pl-PL" w:eastAsia="en-US" w:bidi="en-US"/>
      </w:rPr>
    </w:lvl>
    <w:lvl w:ilvl="2">
      <w:numFmt w:val="bullet"/>
      <w:lvlText w:val=""/>
      <w:lvlJc w:val="left"/>
      <w:pPr>
        <w:ind w:left="89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563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729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94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6C5B380B"/>
    <w:multiLevelType w:val="hybridMultilevel"/>
    <w:tmpl w:val="7D5238BE"/>
    <w:lvl w:ilvl="0" w:tplc="DDFA3C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num w:numId="1" w16cid:durableId="409037382">
    <w:abstractNumId w:val="4"/>
  </w:num>
  <w:num w:numId="2" w16cid:durableId="1565338829">
    <w:abstractNumId w:val="3"/>
  </w:num>
  <w:num w:numId="3" w16cid:durableId="2011250859">
    <w:abstractNumId w:val="2"/>
  </w:num>
  <w:num w:numId="4" w16cid:durableId="363755710">
    <w:abstractNumId w:val="1"/>
  </w:num>
  <w:num w:numId="5" w16cid:durableId="2010983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72B"/>
    <w:rsid w:val="00006C94"/>
    <w:rsid w:val="00007A79"/>
    <w:rsid w:val="000240CA"/>
    <w:rsid w:val="00025CA7"/>
    <w:rsid w:val="00065A27"/>
    <w:rsid w:val="00071FC7"/>
    <w:rsid w:val="000775D3"/>
    <w:rsid w:val="0008692B"/>
    <w:rsid w:val="00096E14"/>
    <w:rsid w:val="00097EF7"/>
    <w:rsid w:val="000A55CA"/>
    <w:rsid w:val="00127453"/>
    <w:rsid w:val="001D5EB1"/>
    <w:rsid w:val="001F372B"/>
    <w:rsid w:val="00275E27"/>
    <w:rsid w:val="002A3C98"/>
    <w:rsid w:val="002B045B"/>
    <w:rsid w:val="002C216E"/>
    <w:rsid w:val="0032602E"/>
    <w:rsid w:val="00364C06"/>
    <w:rsid w:val="003A20F5"/>
    <w:rsid w:val="003A3422"/>
    <w:rsid w:val="00400845"/>
    <w:rsid w:val="00443536"/>
    <w:rsid w:val="004533D0"/>
    <w:rsid w:val="00465FFC"/>
    <w:rsid w:val="004B102B"/>
    <w:rsid w:val="005D0E4A"/>
    <w:rsid w:val="00620FB9"/>
    <w:rsid w:val="006648B4"/>
    <w:rsid w:val="00691EE3"/>
    <w:rsid w:val="006A0CD9"/>
    <w:rsid w:val="006B270F"/>
    <w:rsid w:val="006E6038"/>
    <w:rsid w:val="007156D0"/>
    <w:rsid w:val="007A2004"/>
    <w:rsid w:val="007C6F74"/>
    <w:rsid w:val="007E38A5"/>
    <w:rsid w:val="008028FA"/>
    <w:rsid w:val="008040C7"/>
    <w:rsid w:val="00820B31"/>
    <w:rsid w:val="00871E62"/>
    <w:rsid w:val="008A0ADD"/>
    <w:rsid w:val="008A0B94"/>
    <w:rsid w:val="008B2683"/>
    <w:rsid w:val="008C0C5F"/>
    <w:rsid w:val="008C3D5F"/>
    <w:rsid w:val="008D4B5E"/>
    <w:rsid w:val="008E458D"/>
    <w:rsid w:val="0095272F"/>
    <w:rsid w:val="009730E3"/>
    <w:rsid w:val="009B2EAC"/>
    <w:rsid w:val="009C1F62"/>
    <w:rsid w:val="00A13643"/>
    <w:rsid w:val="00AD4B0E"/>
    <w:rsid w:val="00AD61F0"/>
    <w:rsid w:val="00B036E3"/>
    <w:rsid w:val="00BB0E75"/>
    <w:rsid w:val="00BE024C"/>
    <w:rsid w:val="00BE5D91"/>
    <w:rsid w:val="00C2661B"/>
    <w:rsid w:val="00C44AFD"/>
    <w:rsid w:val="00C5391D"/>
    <w:rsid w:val="00D00478"/>
    <w:rsid w:val="00D3620D"/>
    <w:rsid w:val="00D76271"/>
    <w:rsid w:val="00E051BC"/>
    <w:rsid w:val="00E7159D"/>
    <w:rsid w:val="00ED40A2"/>
    <w:rsid w:val="00ED5884"/>
    <w:rsid w:val="00EE38AD"/>
    <w:rsid w:val="00EF39C8"/>
    <w:rsid w:val="00F11C10"/>
    <w:rsid w:val="00F1457D"/>
    <w:rsid w:val="00F503A8"/>
    <w:rsid w:val="00F7365C"/>
    <w:rsid w:val="00FD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6E389"/>
  <w15:chartTrackingRefBased/>
  <w15:docId w15:val="{1BF28F86-9003-465E-9446-44A8DB656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102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102B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127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7453"/>
  </w:style>
  <w:style w:type="paragraph" w:styleId="Stopka">
    <w:name w:val="footer"/>
    <w:basedOn w:val="Normalny"/>
    <w:link w:val="StopkaZnak"/>
    <w:uiPriority w:val="99"/>
    <w:unhideWhenUsed/>
    <w:rsid w:val="00127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7453"/>
  </w:style>
  <w:style w:type="table" w:customStyle="1" w:styleId="TableNormal1">
    <w:name w:val="Table Normal1"/>
    <w:uiPriority w:val="2"/>
    <w:semiHidden/>
    <w:unhideWhenUsed/>
    <w:qFormat/>
    <w:rsid w:val="001274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A13643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0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tka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.rosloniec@powiat.ostro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witkac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1203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Rosłoniec</dc:creator>
  <cp:keywords/>
  <dc:description/>
  <cp:lastModifiedBy>Aleksandra Rosłoniec</cp:lastModifiedBy>
  <cp:revision>44</cp:revision>
  <cp:lastPrinted>2025-02-17T11:13:00Z</cp:lastPrinted>
  <dcterms:created xsi:type="dcterms:W3CDTF">2023-01-24T12:40:00Z</dcterms:created>
  <dcterms:modified xsi:type="dcterms:W3CDTF">2025-02-18T10:54:00Z</dcterms:modified>
</cp:coreProperties>
</file>