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151"/>
        <w:gridCol w:w="1403"/>
        <w:gridCol w:w="878"/>
        <w:gridCol w:w="513"/>
        <w:gridCol w:w="1132"/>
        <w:gridCol w:w="1149"/>
        <w:gridCol w:w="262"/>
        <w:gridCol w:w="870"/>
        <w:gridCol w:w="907"/>
        <w:gridCol w:w="504"/>
        <w:gridCol w:w="636"/>
        <w:gridCol w:w="1061"/>
        <w:gridCol w:w="80"/>
        <w:gridCol w:w="1140"/>
        <w:gridCol w:w="198"/>
        <w:gridCol w:w="842"/>
        <w:gridCol w:w="21"/>
        <w:gridCol w:w="688"/>
        <w:gridCol w:w="730"/>
        <w:gridCol w:w="36"/>
        <w:gridCol w:w="806"/>
        <w:gridCol w:w="709"/>
        <w:gridCol w:w="766"/>
      </w:tblGrid>
      <w:tr w:rsidR="00FB4CBF" w:rsidRPr="003A734D" w14:paraId="53A59DE8" w14:textId="77777777" w:rsidTr="00B95394">
        <w:trPr>
          <w:gridAfter w:val="3"/>
          <w:wAfter w:w="2281" w:type="dxa"/>
          <w:trHeight w:val="300"/>
        </w:trPr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FB4CBF" w:rsidRPr="003A734D" w:rsidRDefault="00FB4CB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B95394">
        <w:trPr>
          <w:trHeight w:val="300"/>
        </w:trPr>
        <w:tc>
          <w:tcPr>
            <w:tcW w:w="1620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803D2F" w:rsidRPr="003A734D" w14:paraId="1683FF10" w14:textId="77777777" w:rsidTr="00B95394">
        <w:trPr>
          <w:trHeight w:val="2470"/>
        </w:trPr>
        <w:tc>
          <w:tcPr>
            <w:tcW w:w="72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C93AA0" w14:textId="3EC1956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  <w:p w14:paraId="3CDAEE8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  <w:p w14:paraId="64A2B64C" w14:textId="10AF2B8E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cji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87BD2D" w14:textId="063E1391" w:rsidR="00803D2F" w:rsidRPr="00A17569" w:rsidRDefault="00803D2F" w:rsidP="00A1756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99" w:hanging="199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175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  <w:p w14:paraId="54713D9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754A65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513863D7" w14:textId="257D50D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892300F" w14:textId="61463926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  <w:p w14:paraId="21B6408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  <w:p w14:paraId="7B5B0DF6" w14:textId="1A4ABDF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25447EA" w14:textId="77777777" w:rsidR="00A17569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  <w:p w14:paraId="63EFC824" w14:textId="668E7611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Cel/cele działania</w:t>
            </w:r>
          </w:p>
          <w:p w14:paraId="00DE089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  <w:p w14:paraId="60FB3CF9" w14:textId="6BA16956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Teren działania</w:t>
            </w:r>
          </w:p>
          <w:p w14:paraId="215F134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  <w:p w14:paraId="57740CB2" w14:textId="586BC0E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3)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Środki działania</w:t>
            </w:r>
          </w:p>
          <w:p w14:paraId="1A17EA7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775FB7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  <w:p w14:paraId="143BD41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F3394EB" w14:textId="38D56E43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2BB6EB" w14:textId="192EA91B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  <w:p w14:paraId="2815159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C51A5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0344238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28E4F3A2" w14:textId="2E1A2ABB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3F0D9C" w14:textId="21C2113A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  <w:p w14:paraId="1EFA03EC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1664A853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  <w:p w14:paraId="726355DB" w14:textId="2E9A32F9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84D80" w14:textId="48C170A8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7.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  <w:p w14:paraId="4481CB8A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  <w:p w14:paraId="426A5522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0450D7B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  <w:p w14:paraId="2C6F48B7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67E1A1C0" w14:textId="12DE868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02A519" w14:textId="2D1BA973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  <w:p w14:paraId="03849C4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  <w:p w14:paraId="116C34B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7F2F6A61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  <w:p w14:paraId="59110EE3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60731DE" w14:textId="7DDAA600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969414" w14:textId="749007FC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9.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  <w:p w14:paraId="3BBB9BD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  <w:p w14:paraId="275608A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  <w:p w14:paraId="2A97CDEF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  <w:p w14:paraId="1CC411AF" w14:textId="481F5578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D10F9CC" w14:textId="751EC604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FB75C" w14:textId="70F062FF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10.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  <w:p w14:paraId="646A3676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59B8383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  <w:p w14:paraId="0B52612B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3F4BF362" w14:textId="58A8C66F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81C5F" w14:textId="5F0DA839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11.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  <w:p w14:paraId="6DC54605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441C2208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  <w:p w14:paraId="06525C42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5FC4BC35" w14:textId="4669B8DA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AD92F7" w14:textId="69635ED0" w:rsidR="00803D2F" w:rsidRPr="00803D2F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12. </w:t>
            </w:r>
            <w:r w:rsidR="00803D2F"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  <w:p w14:paraId="1AEBDE6E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  <w:p w14:paraId="65C0ED7D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  <w:p w14:paraId="3563B1D9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  <w:p w14:paraId="4CAA98B7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  <w:p w14:paraId="47B177E0" w14:textId="77777777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803D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  <w:p w14:paraId="7E50AC94" w14:textId="77777777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  <w:p w14:paraId="197533A5" w14:textId="67D97CA1" w:rsidR="00803D2F" w:rsidRPr="00803D2F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5869C" w14:textId="313E8220" w:rsidR="00803D2F" w:rsidRPr="003A734D" w:rsidRDefault="00A17569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13. 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="00803D2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  <w:p w14:paraId="404AF41E" w14:textId="5B11210D" w:rsidR="00803D2F" w:rsidRPr="003A734D" w:rsidRDefault="00803D2F" w:rsidP="00A175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00E651B7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90E0D" w14:textId="77777777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4CE363" w14:textId="32561CB4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0EBC2A07" w14:textId="1DDC264E" w:rsidR="00803D2F" w:rsidRPr="003A734D" w:rsidRDefault="00803D2F" w:rsidP="00F8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18F2" w14:textId="0984D1EC" w:rsidR="00803D2F" w:rsidRPr="003A734D" w:rsidRDefault="00803D2F" w:rsidP="00311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E3EA" w14:textId="73FFA2A2" w:rsidR="00803D2F" w:rsidRPr="003A734D" w:rsidRDefault="00803D2F" w:rsidP="00F4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C66658" w14:textId="0F597821" w:rsidR="00803D2F" w:rsidRPr="003A734D" w:rsidRDefault="00803D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BBF" w14:textId="25825C49" w:rsidR="00803D2F" w:rsidRPr="003A734D" w:rsidRDefault="00803D2F" w:rsidP="00581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6B2" w14:textId="6E335F68" w:rsidR="00803D2F" w:rsidRPr="003A734D" w:rsidRDefault="00803D2F" w:rsidP="00C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7900" w14:textId="680EC363" w:rsidR="00803D2F" w:rsidRPr="003A734D" w:rsidRDefault="00803D2F" w:rsidP="00CE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FA00" w14:textId="6792750A" w:rsidR="00803D2F" w:rsidRPr="003A734D" w:rsidRDefault="00803D2F" w:rsidP="00FD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55B" w14:textId="407A9F28" w:rsidR="00803D2F" w:rsidRPr="003A734D" w:rsidRDefault="00803D2F" w:rsidP="009C3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04FCF93" w14:textId="5077395E" w:rsidR="00803D2F" w:rsidRPr="003A734D" w:rsidRDefault="00803D2F" w:rsidP="00AF6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0DB1CA2" w14:textId="485F2A23" w:rsidR="00803D2F" w:rsidRPr="003A734D" w:rsidRDefault="00803D2F" w:rsidP="00FE1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803D2F" w:rsidRPr="003A734D" w14:paraId="78DB1C3A" w14:textId="77777777" w:rsidTr="00B95394">
        <w:trPr>
          <w:trHeight w:val="315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10936482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2786" w14:textId="026C9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1E46F665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C13" w14:textId="07B4B4DB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1D0" w14:textId="78BA4E39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B70B" w14:textId="40658CF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EBD9" w14:textId="287446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CF47" w14:textId="287F32DC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2C5" w14:textId="2A41201E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939" w14:textId="51B79281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EF9C" w14:textId="660C3696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60B98828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2820" w14:textId="3E12650A" w:rsidR="00803D2F" w:rsidRPr="003A734D" w:rsidRDefault="00803D2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3B8387A" w14:textId="77777777" w:rsidTr="00B95394">
        <w:trPr>
          <w:trHeight w:val="5175"/>
        </w:trPr>
        <w:tc>
          <w:tcPr>
            <w:tcW w:w="7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Rodowe Stowarzyszenie Rodziewiczów 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31.05. </w:t>
            </w:r>
          </w:p>
          <w:p w14:paraId="186DCE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2016 r. 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  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otrzymywanie i upowszechnianie tradycji narodowej, pielęgnowania polskości oraz rozwoju świadomości narodowej, obywatelskiej i kulturowej.  </w:t>
            </w:r>
          </w:p>
          <w:p w14:paraId="6C598557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15D44DB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2274EEA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0B3A2E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6C6390D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organizowanie życia towarzyskiego członków</w:t>
            </w:r>
          </w:p>
          <w:p w14:paraId="0D87796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  <w:p w14:paraId="6B067AC4" w14:textId="77777777" w:rsidR="007A2B2C" w:rsidRPr="004C6DA2" w:rsidRDefault="007A2B2C" w:rsidP="00F04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  <w:p w14:paraId="72A0A24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  <w:p w14:paraId="177E0EA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  <w:p w14:paraId="2EC3C204" w14:textId="5A04F18F" w:rsidR="007A2B2C" w:rsidRPr="004C6DA2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Piastowska 7a/31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1422C8E3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Krystyna Dzi</w:t>
            </w:r>
            <w:r w:rsidR="00F321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ałak-Radziewicz Wiceprezes: Leszek Rodziewicz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4C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5D484BF4" w:rsidR="007A2B2C" w:rsidRPr="004C6DA2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1.06.201</w:t>
            </w:r>
            <w:r w:rsidR="0078661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4C6D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7A2B2C" w:rsidRPr="00E95548" w:rsidRDefault="007A2B2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7A2B2C" w:rsidRPr="00E95548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A2B2C" w:rsidRPr="003A734D" w14:paraId="2BECE6FE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2AA3FD" w14:textId="5EC5F2F5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40D046DE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670D5" w14:textId="660A6900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31A9AC4F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7A2B2C" w:rsidRPr="003A734D" w14:paraId="55BE0017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1E77DE" w14:textId="72D710C7" w:rsidR="007A2B2C" w:rsidRPr="003A734D" w:rsidRDefault="007A2B2C" w:rsidP="00115A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7A2B2C" w:rsidRPr="003A734D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B95394">
        <w:trPr>
          <w:trHeight w:val="4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96420" w:rsidRPr="003A734D" w14:paraId="2F55F0DE" w14:textId="77777777" w:rsidTr="00B95394">
        <w:trPr>
          <w:trHeight w:val="214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C0A1A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  <w:p w14:paraId="4C07889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  <w:p w14:paraId="581111B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  <w:p w14:paraId="39E37062" w14:textId="77777777" w:rsidR="00996420" w:rsidRPr="003A734D" w:rsidRDefault="00996420" w:rsidP="00675A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  <w:p w14:paraId="655B4068" w14:textId="2B9547CD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( dla dzieci, młodzieży i osób dorosłych).</w:t>
            </w:r>
          </w:p>
          <w:p w14:paraId="78C2C9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  <w:p w14:paraId="63C08B6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  <w:p w14:paraId="6CB1C5D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  <w:p w14:paraId="1BBDF1F5" w14:textId="77777777" w:rsidR="00996420" w:rsidRPr="003A734D" w:rsidRDefault="00996420" w:rsidP="00F01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  <w:p w14:paraId="60F81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  <w:p w14:paraId="286187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092F3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  <w:p w14:paraId="60941A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CCA097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  <w:p w14:paraId="26A9389F" w14:textId="77777777" w:rsidR="00996420" w:rsidRPr="003A734D" w:rsidRDefault="00996420" w:rsidP="00A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  <w:p w14:paraId="44EDE71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prowadzenie działalności o występowanie z wnioskami i opiniami do właściwych władz i urzędów w sprawach organizacji imprez, zlotów i zawodów wynikających z celów.</w:t>
            </w:r>
          </w:p>
          <w:p w14:paraId="75C7CB4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  <w:p w14:paraId="0CCD4B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  <w:p w14:paraId="3ACE253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  <w:p w14:paraId="11772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  <w:p w14:paraId="2478B17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  <w:p w14:paraId="453BD5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  <w:p w14:paraId="2386EC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  <w:p w14:paraId="0A1B68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  <w:p w14:paraId="168B3B3E" w14:textId="1A9A93A0" w:rsidR="00996420" w:rsidRPr="0043756F" w:rsidRDefault="00996420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ADBB8B6" w14:textId="77777777" w:rsidTr="00B95394">
        <w:trPr>
          <w:trHeight w:val="127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FC112" w14:textId="516EE738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17CBE161" w14:textId="77777777" w:rsidTr="00B95394">
        <w:trPr>
          <w:trHeight w:val="160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F57762" w14:textId="5745654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08CB3C4" w14:textId="77777777" w:rsidTr="00B95394">
        <w:trPr>
          <w:trHeight w:val="118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CB97C" w14:textId="0BA6EB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E1013CD" w14:textId="77777777" w:rsidTr="00B95394">
        <w:trPr>
          <w:trHeight w:val="14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AA582" w14:textId="32C36EF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C38A4B0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FF668" w14:textId="073BEF9E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ECEFF64" w14:textId="77777777" w:rsidTr="00B95394">
        <w:trPr>
          <w:trHeight w:val="223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9BBFCF" w14:textId="706357E4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A76AF65" w14:textId="77777777" w:rsidTr="00B95394">
        <w:trPr>
          <w:trHeight w:val="11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706A2D" w14:textId="7DF6CA1A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9F2C8C8" w14:textId="77777777" w:rsidTr="00B95394">
        <w:trPr>
          <w:trHeight w:val="258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5068B" w14:textId="54AA89B5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4BC87435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1BC15" w14:textId="389C71B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05EE846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11066" w14:textId="01E86FE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7A219780" w14:textId="77777777" w:rsidTr="00B95394">
        <w:trPr>
          <w:trHeight w:val="87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1848A9" w14:textId="0071D3C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38F3E3C3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162DB" w14:textId="31D6352B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2557B5F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473496" w14:textId="2FA1BC12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01275C34" w14:textId="77777777" w:rsidTr="00B95394">
        <w:trPr>
          <w:trHeight w:val="9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EF17A" w14:textId="229ECCDF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996420" w:rsidRPr="003A734D" w14:paraId="58CD6C48" w14:textId="77777777" w:rsidTr="00B95394">
        <w:trPr>
          <w:trHeight w:val="1860"/>
        </w:trPr>
        <w:tc>
          <w:tcPr>
            <w:tcW w:w="72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65F18" w14:textId="42219040" w:rsidR="00996420" w:rsidRPr="003A734D" w:rsidRDefault="00996420" w:rsidP="00D84B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996420" w:rsidRPr="003A734D" w:rsidRDefault="00996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B95394">
        <w:trPr>
          <w:trHeight w:val="246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2C2618" w14:textId="77777777" w:rsidR="009415D3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1. Cele:                                  - p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</w:t>
            </w:r>
          </w:p>
          <w:p w14:paraId="2074DE98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2. Teren działania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               Powiat Ostródzki</w:t>
            </w:r>
          </w:p>
          <w:p w14:paraId="4101CE3D" w14:textId="3E8C3A05" w:rsidR="00C61078" w:rsidRPr="008418D2" w:rsidRDefault="00C61078" w:rsidP="00C61078">
            <w:pPr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>Przedstawiciel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 xml:space="preserve">         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pl-PL"/>
              </w:rPr>
              <w:t xml:space="preserve">      Członkowie: </w:t>
            </w: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3036C7E1" w:rsidR="00C82FC8" w:rsidRPr="006304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B95394">
        <w:trPr>
          <w:trHeight w:val="93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16062B9C" w:rsidR="00C82FC8" w:rsidRPr="008418D2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             </w:t>
            </w:r>
            <w:r w:rsidR="00C61078"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8418D2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418D2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praca społeczna jego członków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FD97602" w14:textId="77777777" w:rsidTr="00B95394">
        <w:trPr>
          <w:trHeight w:val="1677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43756F" w:rsidRPr="003A734D" w:rsidRDefault="0043756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F86D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497F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  <w:p w14:paraId="04DF62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  <w:p w14:paraId="08CFDB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sprzyjających rozwojowi bowlingu rekreacyjnego i sportowego oraz wspieranie organizacyjne i rzeczowe osób fizycznych i jednostek organizacyjnych, które podejmują takie działani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  <w:p w14:paraId="291600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  <w:p w14:paraId="4C2B04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  <w:p w14:paraId="29459A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  <w:p w14:paraId="6E4A5E37" w14:textId="77777777" w:rsidR="0043756F" w:rsidRPr="0043756F" w:rsidRDefault="0043756F" w:rsidP="0043756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  <w:p w14:paraId="360D5F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  <w:p w14:paraId="6454EEC1" w14:textId="77777777" w:rsidR="007A2B2C" w:rsidRDefault="007A2B2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A19D8C9" w14:textId="348EC62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0C9E6D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4CF9F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  <w:p w14:paraId="1C3750F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  <w:p w14:paraId="1129F5F7" w14:textId="77777777" w:rsidR="0043756F" w:rsidRPr="003A734D" w:rsidRDefault="0043756F" w:rsidP="005F57F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uczestnictwo w rozgrywkach i zawodach sportowych rangi krajowej i międzynarodowej w ramach innych organizacji i związków bowlingu rekreacyjnego i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sportowego. Szczegółowe zasady uczestnictwa we współzawodnictwie sportowym w danej dyscyplinie sportu określają regulaminy związków sportowych.</w:t>
            </w:r>
          </w:p>
          <w:p w14:paraId="11CDBD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  <w:p w14:paraId="1CE132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  <w:p w14:paraId="065206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  <w:p w14:paraId="13C33A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  <w:p w14:paraId="439D62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  <w:p w14:paraId="07DFEC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  <w:p w14:paraId="348C5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  <w:p w14:paraId="0842E6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  <w:p w14:paraId="09957A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  <w:p w14:paraId="467E42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prowadzenie działalności integrującej społeczność lokalną poprzez aktywność rekreacyjno-sportową oraz podejmowanie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działań promujących cele Stowarzyszenia.</w:t>
            </w:r>
          </w:p>
          <w:p w14:paraId="74C672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  <w:p w14:paraId="278ED73A" w14:textId="7C361A4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14-100 Ostróda, ul. Jana Pawła II 9/19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6871AD0" w14:textId="77777777" w:rsidTr="00B95394">
        <w:trPr>
          <w:trHeight w:val="17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AD383C" w14:textId="0E6DF90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E91D28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1F9EA71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BF0DE2" w14:textId="742ED2EA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AEEC1BD" w14:textId="77777777" w:rsidTr="00B95394">
        <w:trPr>
          <w:trHeight w:val="42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330745" w14:textId="387DA02E" w:rsidR="0043756F" w:rsidRPr="0043756F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0FE22E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247C1D3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51881" w14:textId="10AC057E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220B2A4" w14:textId="77777777" w:rsidTr="00B95394">
        <w:trPr>
          <w:trHeight w:val="151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487A23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268D61" w14:textId="72D31B9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9B8085" w14:textId="77777777" w:rsidTr="00B95394">
        <w:trPr>
          <w:trHeight w:val="354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0F5FF01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D5ADE" w14:textId="2B0687E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14AAB4F" w14:textId="77777777" w:rsidTr="00B95394">
        <w:trPr>
          <w:trHeight w:val="6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6E8B3F7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DDF8D" w14:textId="061E41E9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652E65E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05F61C4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46F9D8A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C14D9F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9FA54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5272B8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6F0E4AC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FCB83" w14:textId="27B8BCC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4009381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4DA6984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47398D7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495279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13969155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7F4054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1258E93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98FEE" w14:textId="280C5EF4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3CB8F7D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0B2D554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0B2C8D6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4A375F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125224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023D5E9" w14:textId="77777777" w:rsidTr="00B95394">
        <w:trPr>
          <w:trHeight w:val="153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F7290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14DD0" w14:textId="1B06B9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1F098D4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4C7E05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4158EA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4F389EF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45C70C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5964A28" w14:textId="77777777" w:rsidTr="00B95394">
        <w:trPr>
          <w:trHeight w:val="17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3F0892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6F6E5" w14:textId="58C87BF5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272484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19A9EE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64663DA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46D407B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1960256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2C8985" w14:textId="77777777" w:rsidTr="00B95394">
        <w:trPr>
          <w:trHeight w:val="14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46E84DE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7EAF0C" w14:textId="0A66CA7D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261B679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596B90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D5FEF2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4DC69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18873AB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CAAE996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5900785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7B752D" w14:textId="1281C03F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3799E60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160503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6CC930B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47C893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16E4E3C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2F0ADB" w14:textId="77777777" w:rsidTr="00B95394">
        <w:trPr>
          <w:trHeight w:val="88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0216A0D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1B6ED" w14:textId="1ACB3012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335AA5D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4876F0E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3CFA638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12FE7B3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660282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401A5E8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39261BA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7BB3A5" w14:textId="4FECF486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05FF6F3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0462417C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2958567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0E92060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096035C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4F93A3C" w14:textId="77777777" w:rsidTr="00B95394">
        <w:trPr>
          <w:trHeight w:val="22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98E95" w14:textId="7D32D08C" w:rsidR="0043756F" w:rsidRPr="003A734D" w:rsidRDefault="0043756F" w:rsidP="00440DD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25E0CC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685527B2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68BE51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42C7095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4AFC0E8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57F4FC7" w14:textId="77777777" w:rsidTr="00B95394">
        <w:trPr>
          <w:trHeight w:val="360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 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90313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</w:t>
            </w:r>
          </w:p>
          <w:p w14:paraId="5389DD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  <w:p w14:paraId="61B8D661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6B01697B" w14:textId="2BA4861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  <w:p w14:paraId="5E9C306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0387252" w14:textId="0B051FA8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</w:t>
            </w:r>
          </w:p>
          <w:p w14:paraId="291048F7" w14:textId="00867727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-współdziałanie z organami władzy Gminy, Powiatu i Województwa – zbieranie środków finansowych jako wkładu własnego w celu realizacji modernizacji drogi lub jej remontu. – współpraca z organizacjami pozarządowymi i rządowymi pod kątem uzyskania subwencji, dotacji na rzecz rozwoju małej infrastruktury Nowego Osiedla w Dobrocinie.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5BD0675" w14:textId="77777777" w:rsidTr="00B95394">
        <w:trPr>
          <w:trHeight w:val="79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FD5BE5" w14:textId="1F7B2D69" w:rsidR="0043756F" w:rsidRPr="003A734D" w:rsidRDefault="0043756F" w:rsidP="00382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2895781" w14:textId="77777777" w:rsidTr="00B95394">
        <w:trPr>
          <w:trHeight w:val="2669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195C7A0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B95394">
        <w:trPr>
          <w:trHeight w:val="229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14B89DCA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</w:t>
            </w:r>
            <w:r w:rsidR="007A2B2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Zielińska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Judyta Chwalczuk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06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13263F">
        <w:trPr>
          <w:trHeight w:val="4024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42D530A4" w:rsidR="00C82FC8" w:rsidRPr="003A734D" w:rsidRDefault="00C82FC8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="001326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13263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A4C2F81" w14:textId="77777777" w:rsidTr="0013263F">
        <w:trPr>
          <w:trHeight w:val="195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 Stowarzyszenie Ślad Obywatelski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4" w:type="dxa"/>
            <w:gridSpan w:val="3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8133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  <w:p w14:paraId="11959B3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  <w:p w14:paraId="33715BD6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  <w:p w14:paraId="1EDCF111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  <w:p w14:paraId="1D18E83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  <w:p w14:paraId="5F91C4B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  <w:p w14:paraId="7635BEC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pokazanie procesów politycznych i społecznych, które dzieją się wokół beneficjentów</w:t>
            </w:r>
          </w:p>
          <w:p w14:paraId="06E3FD7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  <w:p w14:paraId="73802BD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  <w:p w14:paraId="171E3D2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  <w:p w14:paraId="7E1DED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  <w:p w14:paraId="5D2ED38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  <w:p w14:paraId="68768AF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  <w:p w14:paraId="26BEB95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7DD8351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6A7A677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  <w:p w14:paraId="74DFF01B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  <w:p w14:paraId="4E0B3EA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  <w:p w14:paraId="206EAC63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  <w:p w14:paraId="50D81C2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  <w:p w14:paraId="0DBC8A8A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  <w:p w14:paraId="0C403EF9" w14:textId="151B9478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180AA8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BC8BBC" w14:textId="07B7D94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BEB89" w14:textId="77777777" w:rsidR="0013263F" w:rsidRDefault="0013263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496465" w14:textId="3C5DA4E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098A0E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7A2B2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Nr 3/2017 z dnia 13.04.2017r.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 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5827D417" w14:textId="77777777" w:rsidTr="00B95394">
        <w:trPr>
          <w:trHeight w:val="14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3212403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643D1F" w14:textId="193595F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B08C05E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5B42F08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A23F3" w14:textId="42DA239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415A3C8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1ABCE25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B080E3" w14:textId="098D9F6E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704D074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212B71E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5B70C3" w14:textId="7A96AF35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54D266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4848853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D5D1C" w14:textId="6B74B58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0F0BBBC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241B599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CE1B1" w14:textId="6E7F3849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F17319F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26EB189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6BF4C9" w14:textId="6BDFDA13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53B77A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6180D7F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B001AA" w14:textId="017D4C48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D77E2DB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44252EC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942638" w14:textId="08527B6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B728457" w14:textId="77777777" w:rsidTr="00B95394">
        <w:trPr>
          <w:trHeight w:val="765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561D7BD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286569" w14:textId="0F116641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8FFC5F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1BCE584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263A2" w14:textId="7E19EB1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BC9D7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1339646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5870D3" w14:textId="68A222DD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3D9097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40979B9B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71C77" w14:textId="3F533A2F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A996A02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5EFA3A3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8EE5E5" w14:textId="2F19562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C9D3D1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06A765D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7EACD" w14:textId="1D1808BB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BBF9A42" w14:textId="77777777" w:rsidTr="00B95394">
        <w:trPr>
          <w:trHeight w:val="7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3CA0FA19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12404" w14:textId="7C902A04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98FD351" w14:textId="77777777" w:rsidTr="00B95394">
        <w:trPr>
          <w:trHeight w:val="102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64556F70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D1758" w14:textId="50D1EDA7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E1508CA" w14:textId="77777777" w:rsidTr="00B95394">
        <w:trPr>
          <w:trHeight w:val="51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3BEF3F1F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97BCD" w14:textId="53A1E940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B46959C" w14:textId="77777777" w:rsidTr="00B95394">
        <w:trPr>
          <w:trHeight w:val="36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326731D3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53243" w14:textId="40E40FC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225FE16" w14:textId="77777777" w:rsidTr="00B95394">
        <w:trPr>
          <w:trHeight w:val="300"/>
        </w:trPr>
        <w:tc>
          <w:tcPr>
            <w:tcW w:w="7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6EA2D4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FA626F" w14:textId="39F417BA" w:rsidR="0043756F" w:rsidRPr="003A734D" w:rsidRDefault="0043756F" w:rsidP="006178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48F6CAC6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3ECDF8ED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ED3849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1393B08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23E76908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8893DE2" w14:textId="77777777" w:rsidTr="00B95394">
        <w:trPr>
          <w:trHeight w:val="80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1ED18A7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F4FF8F7" w14:textId="77777777" w:rsidTr="0013263F">
        <w:trPr>
          <w:trHeight w:val="189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8.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51CDFBD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</w:t>
            </w:r>
          </w:p>
          <w:p w14:paraId="1A28206E" w14:textId="7FB530C5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-przygotowanie uczniów do aktywnej działalności na rzecz kultury muzycznej          </w:t>
            </w:r>
          </w:p>
          <w:p w14:paraId="501EFCF1" w14:textId="404E6291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- aktywnie oddziałuje na otoczenie w sferze kulturalnej</w:t>
            </w:r>
          </w:p>
          <w:p w14:paraId="4FDA981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  <w:p w14:paraId="1008C14F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  <w:p w14:paraId="3AECB437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  <w:p w14:paraId="25CA64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07F012E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35D2AC4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3E47A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  <w:p w14:paraId="784F3F62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  <w:p w14:paraId="133F8685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  <w:p w14:paraId="07184FCC" w14:textId="77777777" w:rsidR="0043756F" w:rsidRPr="003A734D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  <w:p w14:paraId="5E6952EB" w14:textId="77777777" w:rsidR="0043756F" w:rsidRDefault="0043756F" w:rsidP="0043756F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  <w:p w14:paraId="31715414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836C6D" w14:textId="77777777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D1DB2A8" w14:textId="77777777" w:rsid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AA166B0" w14:textId="45B93471" w:rsidR="0043756F" w:rsidRPr="0043756F" w:rsidRDefault="0043756F" w:rsidP="0043756F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6888D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="000343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Romualda Szulim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56F" w:rsidRPr="003A734D" w14:paraId="7B37C469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1CB0B06" w14:textId="796C705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7C924A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2A90CB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FD7FDF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6C37CF5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341B17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0E6809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8325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  <w:p w14:paraId="4572E2AF" w14:textId="4E8E43EC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21BF7B51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11217E5" w14:textId="7602711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E2B70FA" w14:textId="1853F420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735325F" w14:textId="77777777" w:rsidTr="00B95394">
        <w:trPr>
          <w:trHeight w:val="97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198D2C" w14:textId="7C62B026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4982F6" w14:textId="0F58F9E8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627EB0E0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B2F8E49" w14:textId="5342290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7237E6" w14:textId="009A1E7E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2A8C234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6F59740" w14:textId="7EC55BC5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6B851CA" w14:textId="1086C36D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04BBEA8F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48347796" w14:textId="0A27D4F3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1FDC8D9C" w14:textId="31466A9A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31E691F8" w14:textId="77777777" w:rsidTr="00B95394">
        <w:trPr>
          <w:trHeight w:val="30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C631726" w14:textId="2467A399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07BB7F6" w14:textId="11039142" w:rsidR="0043756F" w:rsidRPr="003A734D" w:rsidRDefault="0043756F" w:rsidP="005B0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50F26AE4" w14:textId="77777777" w:rsidTr="00B95394">
        <w:trPr>
          <w:trHeight w:val="102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209E5230" w14:textId="1C0BA7F7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4C3C29E" w14:textId="76255FCE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4F3D9B51" w14:textId="77777777" w:rsidTr="00B95394">
        <w:trPr>
          <w:trHeight w:val="510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5ADFB64" w14:textId="6A6D7662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6E920CCF" w14:textId="5E53D6F8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136C8963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3AE218FD" w14:textId="4C01BA2F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0EE567AC" w14:textId="62BAE5B7" w:rsidR="0043756F" w:rsidRPr="003A734D" w:rsidRDefault="0043756F" w:rsidP="00565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DBA7296" w14:textId="77777777" w:rsidTr="00B95394">
        <w:trPr>
          <w:trHeight w:val="76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722A3052" w14:textId="6613283D" w:rsidR="0043756F" w:rsidRPr="003A734D" w:rsidRDefault="0043756F" w:rsidP="00DB5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14:paraId="578CB485" w14:textId="0C3AA374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3756F" w:rsidRPr="003A734D" w14:paraId="7631E320" w14:textId="77777777" w:rsidTr="00B95394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4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3205A91A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1070E7F1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43756F" w:rsidRPr="003A734D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B95394">
        <w:trPr>
          <w:trHeight w:val="258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8FDB1" w14:textId="77777777" w:rsidR="007A2B2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7448F9F3" w14:textId="10677039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B95394">
        <w:trPr>
          <w:trHeight w:val="808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B1DA5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3ED71AC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0711B8D" w14:textId="303D1F7B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6E52C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D63E2C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E3AF5D2" w14:textId="446B8F43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09931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34D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76F54E08" w14:textId="7B5DCECB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27AEA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17021B74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</w:p>
          <w:p w14:paraId="3BBF7374" w14:textId="40B2660F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705E481" w14:textId="32D77D5D" w:rsidR="005E6275" w:rsidRPr="0043756F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7AD4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E03BD0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81C1D3A" w14:textId="48CE5002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86612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4CF015E8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  <w:p w14:paraId="299A175C" w14:textId="129082A1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0FB73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26E74377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FA8020C" w14:textId="55F4AEEB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7A5BD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37221B56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2DDB807F" w14:textId="5CEE2584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4554CB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13353B7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8DD61E6" w14:textId="01D2E8AF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2076AF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BBEF39" w14:textId="77777777" w:rsidR="0043756F" w:rsidRDefault="0043756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001A59F" w14:textId="3C75D6BD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B95394">
        <w:trPr>
          <w:trHeight w:val="593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1A9C3950" w:rsidR="00E7401A" w:rsidRPr="003A734D" w:rsidRDefault="008876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  <w:r w:rsidR="002945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1527CE3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</w:t>
            </w:r>
            <w:r w:rsidR="008876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B95394">
        <w:trPr>
          <w:trHeight w:val="259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Rzeczpospolitej Polskiej ze szczególnym uwzględnieniem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B95394">
        <w:trPr>
          <w:trHeight w:val="682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D132A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E6F8D6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1132D29" w14:textId="0C150BBA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94B70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E2A351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B8716F" w14:textId="621FD2B0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6F1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B9359E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E48C9D" w14:textId="3BDD094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C979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5020F34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FF31BFB" w14:textId="5DE13D85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781D7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1C16A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BE1B8FD" w14:textId="0B5CFB29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4DB2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2B92B89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D82868C" w14:textId="119881D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11008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9F1AD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AC68792" w14:textId="7680E582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74AED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79F7A16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D4B9CF7" w14:textId="0D8237B3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B184FB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F14A67C" w14:textId="77777777" w:rsidR="00083BC6" w:rsidRDefault="00083BC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D1A105" w14:textId="2C47870C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619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11 Listopada 18A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16.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68B17994" w14:textId="77777777"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  <w:p w14:paraId="7B920585" w14:textId="77777777" w:rsidR="00F9529F" w:rsidRPr="003A734D" w:rsidRDefault="00F9529F" w:rsidP="00F952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Małgorzata Siejka</w:t>
            </w:r>
          </w:p>
          <w:p w14:paraId="72B97FA0" w14:textId="77777777" w:rsidR="00F9529F" w:rsidRPr="003A734D" w:rsidRDefault="00F952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3F6C2090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B2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prowadzące do poprawy zdrowia oraz poziomu dobrostanu 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różnego rodzaju form edukacji dotyczących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0A0C30CA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  <w:r w:rsidR="005D7AA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- Dolińska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kreowanie współpracy organizacji pozarządowych oraz współpracy organizacji pozarządowych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działalność wspomagającą rozwój wspólnot i społeczności lokalnych;                   - działalność na rzecz promocji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1FCE193F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wdrażanie nowych rozwiązań technicznych w praktyce gospodarczej;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integracji i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281ECA33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promocji Rzeczypospolitej Polskiej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3C24D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wewnętrznej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07.01.2019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B95394">
        <w:trPr>
          <w:trHeight w:val="34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41B97F61" w:rsidR="00EF1EAF" w:rsidRPr="003A734D" w:rsidRDefault="007976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  <w:r w:rsidR="00AC04F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Działanie na rzecz pomocy osobom zagrożonym ubóstwem lub wykluczeniem społecznym, a także osobom starszym, wdrażanie tych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Wiceprezes: Sylwia Ciszewska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Nie posiada organu kontroli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B95394">
        <w:trPr>
          <w:trHeight w:val="4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E57A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E57A8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E57A8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2F025A7B" w14:textId="77777777" w:rsidR="00110761" w:rsidRPr="003E57A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E57A8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E57A8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Swój podstawowy cel Stowarzyszenie realizuje następującymi środkami:</w:t>
            </w:r>
          </w:p>
          <w:p w14:paraId="26D6B3D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E57A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udziałem w zawodach i imprezach sportowych organizowanych </w:t>
            </w:r>
            <w:r w:rsidR="00A40AB6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2484BD6C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</w:t>
            </w:r>
            <w:r w:rsidR="00DE18CC"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( zwłaszcza członków Stowarzyszenia), </w:t>
            </w:r>
          </w:p>
          <w:p w14:paraId="5FFF65CA" w14:textId="77777777" w:rsidR="00A40AB6" w:rsidRPr="003E57A8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191F96D7" w:rsidR="009535B8" w:rsidRPr="003E57A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</w:t>
            </w:r>
            <w:r w:rsidR="008C60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Wojciecha Kętrzyńskiego 27</w:t>
            </w:r>
            <w:r w:rsidRPr="003E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3BA26B3" w14:textId="77777777" w:rsidR="003E57A8" w:rsidRPr="00F54EF3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7C850872" w14:textId="676B522E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Marcin Szczepański </w:t>
            </w:r>
          </w:p>
          <w:p w14:paraId="534414D8" w14:textId="77777777" w:rsidR="001F6349" w:rsidRPr="00F54EF3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F6349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3EFDFD83" w:rsidR="009535B8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Wiceprezes:</w:t>
            </w:r>
            <w:r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Grzegorz Kowalewski</w:t>
            </w:r>
            <w:r w:rsidR="009535B8" w:rsidRPr="00F54EF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35B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6FFA4C6" w14:textId="77777777" w:rsidR="008C60C2" w:rsidRPr="00F54EF3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</w:p>
          <w:p w14:paraId="6413AA5A" w14:textId="77777777" w:rsidR="008C60C2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Adam Górski</w:t>
            </w:r>
          </w:p>
          <w:p w14:paraId="606E7E00" w14:textId="0D3A06D3" w:rsidR="00CF2EC5" w:rsidRPr="00F54EF3" w:rsidRDefault="008C60C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F54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Krzysztof Stańczuk</w:t>
            </w: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28F8"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2C59421" w14:textId="77777777" w:rsidR="001F6349" w:rsidRPr="00F54EF3" w:rsidRDefault="001F63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7CE337D" w14:textId="1B3C8E8C" w:rsidR="00CF2EC5" w:rsidRPr="00F54EF3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4E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592219C8" w:rsidR="00CF2EC5" w:rsidRPr="009828FC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Sławomir Cackowski</w:t>
            </w:r>
            <w:r w:rsidR="004E07FE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6FEFEB1" w14:textId="77777777" w:rsidR="009535B8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Wiceprzewodniczący</w:t>
            </w:r>
            <w:r w:rsidRPr="00962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</w:t>
            </w: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F7D9A99" w14:textId="77777777" w:rsidR="004E07FE" w:rsidRPr="009828FC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D293927" w:rsidR="004E07FE" w:rsidRPr="003E57A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9828FC" w:rsidRPr="009828F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Bronisław Kozłowski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3E6EF6D6" w:rsidR="009535B8" w:rsidRPr="009828FC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 w:rsidR="00B7003E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="009828FC"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9828FC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828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9828FC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5008B2CA" w:rsidR="00382E07" w:rsidRPr="003A734D" w:rsidRDefault="00AF03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Radosław Czarnecki </w:t>
            </w:r>
            <w:r w:rsidR="00382E0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B95394">
        <w:trPr>
          <w:trHeight w:val="1403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01E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2. planowanie i organizowanie życia sportowego i rekreacyjnego członków klubu wywodzących się w głównej mierze z rodzin policyjnych 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5. organizowanie różnorodnych form współzawodnictwa sportowego oraz z zakresu rekreacji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14. promowanie poprzez sport i rekreację ruchową zawodu policjanta jako atrakcyjnego i 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225AD1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 xml:space="preserve">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</w:t>
            </w:r>
            <w:r w:rsidR="00DE18CC">
              <w:rPr>
                <w:rFonts w:cs="Times New Roman"/>
                <w:sz w:val="18"/>
                <w:szCs w:val="18"/>
                <w:lang w:val="pl-PL"/>
              </w:rPr>
              <w:t>o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10. pełną integrację z władzami regionalnymi w celu organizowania zawodów i turniejów sportowych, a także szkoleń, warsztatów, stażów i 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>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6D35B3D0" w:rsidR="00664B69" w:rsidRPr="003A734D" w:rsidRDefault="00DE18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B95394">
        <w:trPr>
          <w:trHeight w:val="338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świetlic, klubów młodzieżowych i innych klubów,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22) wymienia doświadczenia i współpracuje z pokrewnymi stowarzyszeniami krajowymi i zagranicznymi oraz społecznościami międzynarodowymi;</w:t>
            </w: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564C3062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Piastowska 2/9</w:t>
            </w:r>
            <w:r w:rsidR="00F303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5E630F00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="00865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nauki, szkolnictwa 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4E920AE8" w14:textId="70D923CD" w:rsidR="0094063E" w:rsidRPr="003C4240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Jarosław Małyj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6073FB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4B64F4F4" w14:textId="77777777" w:rsidR="006073FB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</w:p>
          <w:p w14:paraId="17A03AC1" w14:textId="2DF281A9" w:rsidR="007B5CA7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Członek </w:t>
            </w:r>
            <w:r w:rsidR="007B5CA7" w:rsidRPr="006073F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623C3A4A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  <w:r w:rsidR="003907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52088C86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inicjonowanie i kierowanie działań społecznych, edukacyjnych i gospodarczych na rzecz rozwoju oświaty, kultury, nauki, sportu, turystyki i rekreacji</w:t>
            </w:r>
          </w:p>
          <w:p w14:paraId="512CC239" w14:textId="32F88A80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tworzenie i realizacja wspólnej polityki gospodarczej i społecznej</w:t>
            </w:r>
          </w:p>
          <w:p w14:paraId="5D0AD5E3" w14:textId="77777777" w:rsidR="003C22C1" w:rsidRDefault="005B36A1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</w:t>
            </w:r>
            <w:r w:rsidR="00AB57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podejmowanie działań zmierzających do pozyskiwania środków finansowych na projekty sprzyjające rozwojowi wsi Ramoty</w:t>
            </w:r>
          </w:p>
          <w:p w14:paraId="27C20415" w14:textId="59235B1D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podejmowanie działań i współpracy w zakresie działalności kulturalno-społecznej z ośrodkami kultury oraz innymi stowarzyszeniami regionalnymi</w:t>
            </w:r>
          </w:p>
          <w:p w14:paraId="7E0D5FA0" w14:textId="5423BCFF" w:rsidR="00AB5710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e) podejmowanie współpracy </w:t>
            </w:r>
            <w:r w:rsidR="003907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ze służbami mundurowymi, służbami sanitarnymi oraz innymi instytucjami służącymi poprawie bezpieczeństwa społeczeństwa lokalnego</w:t>
            </w:r>
          </w:p>
          <w:p w14:paraId="3F5E30CD" w14:textId="282D3CD1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 podejmowanie współpracy z organami  władzy samorządowej, publicznej, organizacjami społecznymi , charytatywnymi, związkami wyznaniowymi, osobami fizycznymi i innymi instytucjami</w:t>
            </w:r>
          </w:p>
          <w:p w14:paraId="3CB893C4" w14:textId="5DF9118F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g) organizowanie działań o charakterze kulturalnym</w:t>
            </w:r>
          </w:p>
          <w:p w14:paraId="68ED7C67" w14:textId="1D518843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h) promowanie wszelkich form twórczości lokalnej</w:t>
            </w:r>
          </w:p>
          <w:p w14:paraId="1C95F698" w14:textId="77777777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i) organizowanie imprez kulturalnych, artystycznych, rekreacyjno-sportowych, </w:t>
            </w:r>
          </w:p>
          <w:p w14:paraId="026123A9" w14:textId="5B2D886D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j)  podejmowanie współpracy ze różnych form wypoczynku dla dzieci i młodzieży </w:t>
            </w:r>
          </w:p>
          <w:p w14:paraId="5DEEE93B" w14:textId="01544044" w:rsidR="002F630F" w:rsidRDefault="002F630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k)  organizowanie zajęć z 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zakresu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kultury fizycznej i sportu</w:t>
            </w:r>
            <w:r w:rsidR="00E8216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, innych działań edukacyjnych</w:t>
            </w:r>
          </w:p>
          <w:p w14:paraId="4A28207D" w14:textId="79FDAE6E" w:rsidR="0039073D" w:rsidRDefault="00E8216F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l)  organizowanie działalności o charakterze dobroczynnym</w:t>
            </w:r>
          </w:p>
          <w:p w14:paraId="57372B96" w14:textId="158B1308" w:rsidR="008A5458" w:rsidRPr="008418D2" w:rsidRDefault="008A5458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ł) propagowanie walorów turystycznych regionu</w:t>
            </w:r>
          </w:p>
          <w:p w14:paraId="22E420A1" w14:textId="791461AA" w:rsidR="00AB5710" w:rsidRPr="003A734D" w:rsidRDefault="00AB5710" w:rsidP="00AB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35275D19" w:rsidR="003C22C1" w:rsidRPr="003A734D" w:rsidRDefault="004D201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 Ramoty 10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50469A" w14:textId="77777777" w:rsidR="003C22C1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95E690A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Drozdowska,</w:t>
            </w:r>
          </w:p>
          <w:p w14:paraId="0F7715D1" w14:textId="77777777" w:rsid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Natalia Drozdowska</w:t>
            </w:r>
          </w:p>
          <w:p w14:paraId="23A3CE3C" w14:textId="5FA29C20" w:rsidR="006073FB" w:rsidRPr="006073FB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Marta Szałkowska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C45602" w14:textId="77777777" w:rsidR="006073FB" w:rsidRPr="003A734D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019C40B5" w14:textId="77777777" w:rsidR="003C22C1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</w:p>
          <w:p w14:paraId="19EE8097" w14:textId="77777777" w:rsid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Aneta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Warzyńska</w:t>
            </w:r>
          </w:p>
          <w:p w14:paraId="5E2B9FC6" w14:textId="6FCE7B5B" w:rsidR="006073FB" w:rsidRPr="006073FB" w:rsidRDefault="006073FB" w:rsidP="00607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073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Dorota Szatkowska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5FA6897D" w:rsidR="003C22C1" w:rsidRPr="003A734D" w:rsidRDefault="006073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08.07.2021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0093E45D" w:rsidR="003C22C1" w:rsidRPr="003A734D" w:rsidRDefault="000258B9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1C52D5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16.02.</w:t>
            </w:r>
            <w:r w:rsidR="00D15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2022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B95394">
        <w:trPr>
          <w:trHeight w:val="1266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4980BD43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Amador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organizowanie zawodów jeździeckich, imprez sportowych, rekreacyjnych i krajoznawczych dla dzieci i młodzieży, w tym prowadzenie zajęć sportowych ogólnorozwojowych oraz zatrudnianie trenerów różnych 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B95394">
        <w:trPr>
          <w:trHeight w:val="9058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1E06A328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</w:t>
            </w:r>
            <w:r w:rsidR="00D155F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Prowadzenie działalności reklamowej i szkoleniowej mającej bezpośredni wpływ na 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współpracy, z władzami lokalnymi, podmiotami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21D0A934" w:rsidR="00CA63A7" w:rsidRPr="00EC1F94" w:rsidRDefault="00EC1F94" w:rsidP="00EC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3.</w:t>
            </w:r>
            <w:r w:rsidR="00552DEF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EC1F94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a. Współdziałanie z władzami sportowymi, państwowymi i samorządowymi w celu zapewnienia stowarzyszeniu 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b. Uczestniczenie w rozgrywkach i zawodach sportowych rangi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 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d. 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e. 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2A180E9A" w14:textId="424B930F" w:rsidR="00342A40" w:rsidRPr="00342A40" w:rsidRDefault="00203C38" w:rsidP="00342A40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7FADF34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Rafał Neuman</w:t>
            </w:r>
            <w:r w:rsidR="00D155FF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39" w:rsidRPr="00CA63A7" w14:paraId="61A231E4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A1E901" w14:textId="7EA34F24" w:rsidR="00E54739" w:rsidRPr="00203C38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47C97" w14:textId="54D5958B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Stowarzyszenie Mieszkańców i Sympatyków Stębarka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563D5" w14:textId="6ECF657C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22.02.</w:t>
            </w:r>
            <w:r w:rsidR="00D155FF"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 </w:t>
            </w: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2023</w:t>
            </w:r>
          </w:p>
          <w:p w14:paraId="43DC93A8" w14:textId="6968CCC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1E26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5BD5242" w14:textId="4AA59026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społecznej aktywności mieszkańców na rzecz rozwoju miejscowości Stębark</w:t>
            </w: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                                     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Integrowanie mieszkańców wsi Stębark oraz gminy Grunwald.</w:t>
            </w:r>
          </w:p>
          <w:p w14:paraId="136AC8D0" w14:textId="36D4295F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inicjowanie i organizowanie działalności kulturalnej, sportowej, rekreacyjnej wśród mieszkańców Stębarka oraz innych miejscowości z Gminy Grunwald. </w:t>
            </w:r>
          </w:p>
          <w:p w14:paraId="19CD7B1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lastRenderedPageBreak/>
              <w:t>- Dążenie do poprawy estetyki miejscowości Stębark i propagowanie współodpowiedzialności za dobro wspólne wśród jego mieszkańców.</w:t>
            </w:r>
          </w:p>
          <w:p w14:paraId="0443EE64" w14:textId="1A942B0B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Wspomaganie rozwoju wiedzy prawnej mieszkańców ze szczególnym uwzględnieniem zagadnień dotyczących dobra wspólnego.  </w:t>
            </w:r>
          </w:p>
          <w:p w14:paraId="1AB60CBB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Dążenie do jawności i transparentności życia publicznego na terenie województwa warmińsko – mazurskiego, gminy Grunwald.</w:t>
            </w:r>
          </w:p>
          <w:p w14:paraId="4143F3C0" w14:textId="5D72C5DA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Współdziałanie z organizacjami społecznymi, organizacjami pozarządowymi, przedstawicielami samorządu terytorialnego na rzecz realizacji celów stowarzyszenia. </w:t>
            </w:r>
          </w:p>
          <w:p w14:paraId="6B09809F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66983B03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CC79D" w14:textId="77777777" w:rsidR="00E54739" w:rsidRPr="00812B3C" w:rsidRDefault="00E54739" w:rsidP="00E5473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  <w:p w14:paraId="5F47D8D6" w14:textId="171D160A" w:rsidR="00E54739" w:rsidRPr="00812B3C" w:rsidRDefault="00E54739" w:rsidP="00E5473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63" w:hanging="141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Środki działania:  </w:t>
            </w:r>
          </w:p>
          <w:p w14:paraId="51E328F1" w14:textId="308E25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 prowadzenie działań na rzecz rozwoju wsi Stębark.</w:t>
            </w:r>
          </w:p>
          <w:p w14:paraId="0AE780CC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i organizowanie przedsięwzięć społecznych służących rozwojowi miejscowości, poprawie estetyki, ingerowaniu mieszkańców.</w:t>
            </w:r>
          </w:p>
          <w:p w14:paraId="1E43EDDB" w14:textId="3005E773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Pozyskiwanie środków zewnętrznych służących rozwojowi miejscowości.</w:t>
            </w:r>
          </w:p>
          <w:p w14:paraId="0F69795B" w14:textId="77777777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 Organizowanie możliwości rozwoju kompetencji mieszkańców miejscowości oraz jej sympatyków.</w:t>
            </w:r>
          </w:p>
          <w:p w14:paraId="4C8FF155" w14:textId="29797CED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strażniczych służących jawności życia publicznego względem władzy lokalnej, urzędów, instytucji kontrolnych, sądów.</w:t>
            </w:r>
          </w:p>
          <w:p w14:paraId="34BA5C13" w14:textId="0FBC5D14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podejmowanie działań służących współpracy na rzecz rozwoju miejscowości Stębark, jego mieszkańców oraz sympatyków. </w:t>
            </w:r>
          </w:p>
          <w:p w14:paraId="5851D455" w14:textId="79E86FB6" w:rsidR="00E54739" w:rsidRPr="00812B3C" w:rsidRDefault="00E54739" w:rsidP="00E54739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812B3C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01975F7" w14:textId="5E40C8DF" w:rsidR="00E54739" w:rsidRPr="00812B3C" w:rsidRDefault="00E54739" w:rsidP="00683CE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05B14E" w14:textId="06A9A343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 xml:space="preserve">14-107 Gierzwałd Stębark 43/11  </w:t>
            </w:r>
          </w:p>
          <w:p w14:paraId="6BCF47B7" w14:textId="4E950E16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6BDB3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  <w:t>Zarząd:</w:t>
            </w:r>
          </w:p>
          <w:p w14:paraId="7442DC5C" w14:textId="0607CA8F" w:rsidR="00E54739" w:rsidRPr="00812B3C" w:rsidRDefault="00E54739" w:rsidP="00E54739">
            <w:pPr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  <w:t xml:space="preserve">Przedstawiciel: Adam Obrębski </w:t>
            </w:r>
          </w:p>
          <w:p w14:paraId="440CBC71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37A6212E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7B53AB4A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bCs/>
                <w:strike/>
                <w:sz w:val="18"/>
                <w:szCs w:val="18"/>
              </w:rPr>
            </w:pPr>
          </w:p>
          <w:p w14:paraId="09FF2029" w14:textId="77777777" w:rsidR="00E54739" w:rsidRPr="00812B3C" w:rsidRDefault="00E54739" w:rsidP="00E54739">
            <w:pPr>
              <w:rPr>
                <w:rFonts w:ascii="Times New Roman" w:hAnsi="Times New Roman" w:cs="Times New Roman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F1DF5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lastRenderedPageBreak/>
              <w:t>Nie posiada organu kontroli  wewnętrznej.</w:t>
            </w:r>
          </w:p>
          <w:p w14:paraId="1B817C92" w14:textId="77777777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49EF1" w14:textId="76D3DE5E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Przyjęty uchwałą z dnia 12.02.2023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25C57" w14:textId="0EDFF13A" w:rsidR="00E54739" w:rsidRPr="00812B3C" w:rsidRDefault="00E54739" w:rsidP="00E54739">
            <w:pPr>
              <w:ind w:left="142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812B3C">
              <w:rPr>
                <w:rFonts w:ascii="Times New Roman" w:hAnsi="Times New Roman" w:cs="Times New Roman"/>
                <w:strike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D58CF" w14:textId="02C5CD4E" w:rsidR="00E54739" w:rsidRPr="00CA63A7" w:rsidRDefault="00812B3C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Przekształcenie w stowarzyszenie rejestrowe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4E9E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ECBB7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A022C" w14:textId="77777777" w:rsidR="00E54739" w:rsidRPr="00CA63A7" w:rsidRDefault="00E54739" w:rsidP="00E54739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4FB" w:rsidRPr="00CA63A7" w14:paraId="73B6D38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60C3B" w14:textId="548CE642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FE436" w14:textId="5EDFFD03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Stowarzyszeni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 xml:space="preserve"> „Pracowania Aktywności Obywatelskiej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3CEF">
              <w:rPr>
                <w:rFonts w:ascii="Times New Roman" w:hAnsi="Times New Roman" w:cs="Times New Roman"/>
                <w:sz w:val="18"/>
                <w:szCs w:val="18"/>
              </w:rPr>
              <w:t>i Dokumentacji Dziedzictwa w Ostródzie”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42CEF9" w14:textId="79FC60D4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A02D" w14:textId="437BD9C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4D01D86" w14:textId="48795BB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rozwoju kultury, sztuki, ochrony dóbr kultury i tradycji oraz dziedzictwa narodowego.</w:t>
            </w:r>
          </w:p>
          <w:p w14:paraId="3F0957E6" w14:textId="66D3359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wiedzy historyczno-kulturowej o ziemiach dawnych Prus Wschodnich,                 w szczególności o wszystkich miejscowościach powiatu ostródzkiego.</w:t>
            </w:r>
          </w:p>
          <w:p w14:paraId="647DF190" w14:textId="7E66EA4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tradycji narodowych oraz rozwój świadomości obywatelskiej i Kulturowej.</w:t>
            </w:r>
          </w:p>
          <w:p w14:paraId="4EA90770" w14:textId="18AF1AD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ekologii, bioróżnorodności, zrównoważonego rozwoju i ochrony</w:t>
            </w:r>
          </w:p>
          <w:p w14:paraId="458F43A1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zintegrowanego dziedzictwa przyrodniczo-kulturowego.</w:t>
            </w:r>
          </w:p>
          <w:p w14:paraId="24225F91" w14:textId="58F46F0D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integracji europejskiej oraz rozwijania kontaktów i współpracy między narodami i społeczeństwami.</w:t>
            </w:r>
          </w:p>
          <w:p w14:paraId="55B8FC9D" w14:textId="161F30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oraz ochrona wolności i praw człowieka, swobód obywatelskich, a także działań wspomagających rozwój demokracji i kapitału społecznego.</w:t>
            </w:r>
          </w:p>
          <w:p w14:paraId="34C0030E" w14:textId="425B388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Działanie na rzecz swobodnego dostępu do informacji, niezbędnej dla rozwoju</w:t>
            </w:r>
          </w:p>
          <w:p w14:paraId="4541F8C4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społeczeństwa obywatelskiego.</w:t>
            </w:r>
          </w:p>
          <w:p w14:paraId="0EF15863" w14:textId="2DE2CEF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mniejszości narodowych i etnicznych oraz języka regionalnego;</w:t>
            </w:r>
          </w:p>
          <w:p w14:paraId="5BD897FE" w14:textId="2C9E3C2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Turystyki i krajoznawstwa.</w:t>
            </w:r>
          </w:p>
          <w:p w14:paraId="1F4BD6CC" w14:textId="34D8FC8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organizacji pozarządowych oraz podmiotów wymienionych w art. 3 ust. 3, w zakresie określonym w pkt 1–32a.</w:t>
            </w:r>
          </w:p>
          <w:p w14:paraId="3B7C1CB0" w14:textId="681E235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.Działalności na rzecz integracji i reintegracji zawodowej i społecznej osób zagrożonych wykluczeniem społecznym.</w:t>
            </w:r>
          </w:p>
          <w:p w14:paraId="236557D8" w14:textId="23BB0225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charytatywnej.</w:t>
            </w:r>
          </w:p>
          <w:p w14:paraId="01E7AD06" w14:textId="584E14CA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integracji cudzoziemców.</w:t>
            </w:r>
          </w:p>
          <w:p w14:paraId="2FE57175" w14:textId="78C7CAC6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niepełnosprawnych.</w:t>
            </w:r>
          </w:p>
          <w:p w14:paraId="103E6AC7" w14:textId="41B3CF1E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osób w wieku emerytalnym.</w:t>
            </w:r>
          </w:p>
          <w:p w14:paraId="45931388" w14:textId="2313E96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wspomagającej rozwój wspólnot i społeczności lokalnych.</w:t>
            </w:r>
          </w:p>
          <w:p w14:paraId="36612DEF" w14:textId="67FE066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Nauki, szkolnictwa wyższego, edukacji, oświaty i wychowania.</w:t>
            </w:r>
          </w:p>
          <w:p w14:paraId="492C0862" w14:textId="3988EDB3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Działalności na rzecz dzieci i młodzieży, w tym wypoczynku dzieci i młodzieży.</w:t>
            </w:r>
          </w:p>
          <w:p w14:paraId="394A7A48" w14:textId="1B1A4B29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Upowszechniania i ochrony wolności i praw człowieka oraz swobód obywatelskich, a także działań wspomagających rozwój demokracji.</w:t>
            </w:r>
          </w:p>
          <w:p w14:paraId="7941FE76" w14:textId="6878A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Udzielania nieodpłatnego poradnictwa obywatelskiego.</w:t>
            </w:r>
          </w:p>
          <w:p w14:paraId="73CBDAB1" w14:textId="42C0ACB0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i organizacji wolontariatu.</w:t>
            </w:r>
          </w:p>
          <w:p w14:paraId="6E91B2CE" w14:textId="6A7F154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Promocji Rzeczypospolitej Polskiej za granicą.</w:t>
            </w:r>
          </w:p>
          <w:p w14:paraId="66858870" w14:textId="36CA6262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Przeciwdziałania uzależnieniom i patologiom społecznym.</w:t>
            </w:r>
          </w:p>
          <w:p w14:paraId="015E7A65" w14:textId="537F3218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Rewitalizacji.</w:t>
            </w:r>
          </w:p>
          <w:p w14:paraId="02CA6208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91F70CC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36371C2D" w14:textId="77777777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B40C190" w14:textId="4A054E2F" w:rsidR="00A744FB" w:rsidRPr="00683CEF" w:rsidRDefault="00A744FB" w:rsidP="00A74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66D18DC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cele poprzez: </w:t>
            </w:r>
          </w:p>
          <w:p w14:paraId="025F984D" w14:textId="157BC711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i popularyzowanie wiedzy o dziedzictwie historyczno-kulturowym dawnych Prus Wschodnich, w szczególności o wszystkich miejscowościach w powiecie ostródzkim, jak też o terenach i miejscach, które znajdowały się kiedykolwiek w dawnych granicach powiatu ostródzkiego;</w:t>
            </w:r>
          </w:p>
          <w:p w14:paraId="2862766D" w14:textId="681322A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Realizację projektów mających na celu aktywną ochronę krajobrazu kulturowego  i zintegrowanego dziedzictwa przyrodniczo-kulturowego mezoregionu Pojezierza Iławskiego;</w:t>
            </w:r>
          </w:p>
          <w:p w14:paraId="6465ECC5" w14:textId="36C6286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działalności wydawniczej, informacyjno-promocyjnej i edukacyjno-szkoleniowej;</w:t>
            </w:r>
          </w:p>
          <w:p w14:paraId="353922C0" w14:textId="3FC0DAF8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Współpracę krajową i międzynarodową z władzami samorządowymi, państwowymi, środowiskami naukowymi,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sektorem biznesowym oraz mediami w zakresie rozwoju społeczeństwa obywatelskiego na bazie potencjałów zintegrowanego dziedzictwa przyrodniczo-kulturowego;</w:t>
            </w:r>
          </w:p>
          <w:p w14:paraId="6BF6E9C7" w14:textId="7173A35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wszelkich form lokalnej twórczości artystycznej.</w:t>
            </w:r>
          </w:p>
          <w:p w14:paraId="7A7362D0" w14:textId="3064FD05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imprez kulturalnych, artystycznych.</w:t>
            </w:r>
          </w:p>
          <w:p w14:paraId="37A2B894" w14:textId="2D933C1C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różnych inicjatyw lokalnych wspierających integrację środowiska lokalnego w szczególności mających wpływ na poprawę relacji międzyludzkich.</w:t>
            </w:r>
          </w:p>
          <w:p w14:paraId="788FD8B5" w14:textId="7CE3B18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działań edukacyjnych, w tym: warsztatów, szkoleń, kursów, spotkań, prelekcji, pokazów, paneli dyskusyjnych, konferencji, wykładów.</w:t>
            </w:r>
          </w:p>
          <w:p w14:paraId="41799AE1" w14:textId="2064B739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walorów turystycznych regionu.</w:t>
            </w:r>
          </w:p>
          <w:p w14:paraId="71377EC7" w14:textId="11C66B4E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Podejmowanie inicjatyw na rzecz upowszechniania historii, tradycji i dziedzictwa kulturalnego.</w:t>
            </w:r>
          </w:p>
          <w:p w14:paraId="79079EB6" w14:textId="7C4FCA13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Przeprowadzanie niezbędnych remontów oraz konserwacja obiektów.</w:t>
            </w:r>
          </w:p>
          <w:p w14:paraId="3460A73A" w14:textId="5D1EDD36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odejmowanie inicjatyw mających na celu poprawę walorów estetycznych,   krajobrazowych i turystycznych regionu.</w:t>
            </w:r>
          </w:p>
          <w:p w14:paraId="7F999D4B" w14:textId="529090C2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sprzyjające rozwojowi statutowych celów organizacji.</w:t>
            </w:r>
          </w:p>
          <w:p w14:paraId="4806D943" w14:textId="77777777" w:rsidR="00A744FB" w:rsidRPr="00683CEF" w:rsidRDefault="00A744FB" w:rsidP="00A744FB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D0AFAC1" w14:textId="77777777" w:rsidR="00A744FB" w:rsidRPr="00683CEF" w:rsidRDefault="00A744FB" w:rsidP="00A744FB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7C7C1" w14:textId="77777777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14-100 Ostróda </w:t>
            </w:r>
          </w:p>
          <w:p w14:paraId="19427EDB" w14:textId="3F67777C" w:rsidR="00A744FB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Jana Pawła II 3 A/14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BBB35A" w14:textId="2A600E9E" w:rsidR="00A744FB" w:rsidRPr="00A744FB" w:rsidRDefault="00A744FB" w:rsidP="00A7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Zarząd: </w:t>
            </w: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Wiesłąw Skrobot – Prezes</w:t>
            </w:r>
          </w:p>
          <w:p w14:paraId="270948A3" w14:textId="74FE554C" w:rsidR="00A744FB" w:rsidRPr="00535952" w:rsidRDefault="00A744FB" w:rsidP="00A744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44FB">
              <w:rPr>
                <w:rFonts w:ascii="Times New Roman" w:hAnsi="Times New Roman" w:cs="Times New Roman"/>
                <w:sz w:val="18"/>
                <w:szCs w:val="18"/>
              </w:rPr>
              <w:t>Alicja Szarzyńska - Wiceprezes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C9F5B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2A346E15" w14:textId="77777777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FDF71" w14:textId="69829E40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24.02.2023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BB44A" w14:textId="1F4CE40E" w:rsidR="00A744FB" w:rsidRPr="00535952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0443D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6AB55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C7A72E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657E9A" w14:textId="77777777" w:rsidR="00A744FB" w:rsidRPr="00CA63A7" w:rsidRDefault="00A744FB" w:rsidP="00A744FB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27" w:rsidRPr="00CA63A7" w14:paraId="5AE7452D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EC8FF5" w14:textId="5E717C50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B71A3" w14:textId="293D6EC3" w:rsidR="00904E27" w:rsidRPr="00683CEF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Mazurska Inicjatywa Kultury Alternatywnej MIKA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4690" w14:textId="12A972F8" w:rsidR="00904E2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</w:t>
            </w:r>
            <w:r w:rsidR="00ED01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6B1" w14:textId="15DA19C3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5C2B1A2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C97E4C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6A3145A4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7F499531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44ED793A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65508CCC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działalność na rzecz dzieci i młodzieży, w tym w zakresie wypoczynku dzieci i młodzieży;</w:t>
            </w:r>
          </w:p>
          <w:p w14:paraId="5E36491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639E250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4FEA60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78342E62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04E46FA0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4A9AF0B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3511810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7B9006F7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5F68239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392B683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5149336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0046168B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1BDB8C58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promocja zatrudnienia i aktywizacji zawodowej osób pozostających bez pracy i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zagrożonych zwolnieniem z pracy;</w:t>
            </w:r>
          </w:p>
          <w:p w14:paraId="50A3C823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3641C979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14DAE9DF" w14:textId="77777777" w:rsidR="00904E27" w:rsidRPr="005B3966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2D4ACB5B" w14:textId="4F4FE517" w:rsidR="00904E27" w:rsidRDefault="00904E27" w:rsidP="00904E27">
            <w:pPr>
              <w:pStyle w:val="Akapitzlist"/>
              <w:numPr>
                <w:ilvl w:val="0"/>
                <w:numId w:val="18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442FE03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79179A6B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8BF934" w14:textId="77777777" w:rsidR="00904E27" w:rsidRPr="00683CEF" w:rsidRDefault="00904E27" w:rsidP="00904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5C7D98EC" w14:textId="77777777" w:rsidR="00904E27" w:rsidRPr="00D06173" w:rsidRDefault="00904E27" w:rsidP="00904E27">
            <w:pPr>
              <w:pStyle w:val="Akapitzlist"/>
              <w:numPr>
                <w:ilvl w:val="0"/>
                <w:numId w:val="17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596087A0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673FE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18E3753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913D28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3881982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powiatu ostródzkiego;</w:t>
            </w:r>
          </w:p>
          <w:p w14:paraId="5EB719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31494F2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życia;</w:t>
            </w:r>
          </w:p>
          <w:p w14:paraId="646F85C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256C1CFA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3FA07C0F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0AC4321B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z zakresu przedsiębiorczości, w tym działalności twórców i artystów</w:t>
            </w:r>
          </w:p>
          <w:p w14:paraId="23C2E371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międzynarodową;</w:t>
            </w:r>
          </w:p>
          <w:p w14:paraId="069C314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311B58B8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innowacyjnych przedsięwzięć;</w:t>
            </w:r>
          </w:p>
          <w:p w14:paraId="01276237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5EEF8383" w14:textId="77777777" w:rsidR="00904E27" w:rsidRPr="00D06173" w:rsidRDefault="00904E27" w:rsidP="00904E27">
            <w:pPr>
              <w:pStyle w:val="Akapitzlist"/>
              <w:numPr>
                <w:ilvl w:val="0"/>
                <w:numId w:val="19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471483DD" w14:textId="77777777" w:rsidR="00904E27" w:rsidRPr="005B3966" w:rsidRDefault="00904E27" w:rsidP="00904E27">
            <w:pPr>
              <w:pStyle w:val="Akapitzlist"/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B1B117F" w14:textId="77777777" w:rsidR="00904E27" w:rsidRPr="005B3966" w:rsidRDefault="00904E27" w:rsidP="00904E27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57060A" w14:textId="020EA2D4" w:rsidR="00904E27" w:rsidRPr="005B3966" w:rsidRDefault="00904E27" w:rsidP="00904E27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03A69" w14:textId="3F395FD8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Kochano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>wsk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ego 12 </w:t>
            </w:r>
          </w:p>
          <w:p w14:paraId="208F6DB3" w14:textId="21453C8C" w:rsid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14-100 Ostróda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2B1E" w14:textId="4A332755" w:rsidR="00904E27" w:rsidRPr="00904E27" w:rsidRDefault="00904E27" w:rsidP="00904E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E27">
              <w:rPr>
                <w:rFonts w:ascii="Times New Roman" w:hAnsi="Times New Roman" w:cs="Times New Roman"/>
                <w:sz w:val="18"/>
                <w:szCs w:val="18"/>
              </w:rPr>
              <w:t xml:space="preserve">Przedstawiciel: Artur Munje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B96943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F32F57E" w14:textId="77777777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00A337" w14:textId="62A78B25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D17A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2308D" w14:textId="604F1021" w:rsidR="00904E27" w:rsidRPr="00535952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8D5435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E4696E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AD800C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61318" w14:textId="77777777" w:rsidR="00904E27" w:rsidRPr="00CA63A7" w:rsidRDefault="00904E27" w:rsidP="00904E2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187F" w:rsidRPr="00CA63A7" w14:paraId="5C45AB1B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09C2EE" w14:textId="0DF2CC78" w:rsid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40.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880D36" w14:textId="23E10A1A" w:rsidR="00BE187F" w:rsidRPr="00F4059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F40597">
              <w:rPr>
                <w:rFonts w:ascii="Times New Roman" w:hAnsi="Times New Roman" w:cs="Times New Roman"/>
                <w:sz w:val="18"/>
                <w:szCs w:val="18"/>
              </w:rPr>
              <w:t>Stowarzyszenie Inicjatyw Kulturalnych MIŁE MIASTO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6FA80F" w14:textId="7A113FDC" w:rsidR="00BE187F" w:rsidRPr="00F40597" w:rsidRDefault="00BC0772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03.04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E187F" w:rsidRPr="00F40597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A1F5" w14:textId="77777777" w:rsidR="00BE187F" w:rsidRPr="00BE187F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E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4616D75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kultury, sztuki, ochrony dóbr kultury i dziedzictwa narodowego;</w:t>
            </w:r>
          </w:p>
          <w:p w14:paraId="75512728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wspólnot i społeczności lokalnych;</w:t>
            </w:r>
          </w:p>
          <w:p w14:paraId="45582CF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turystyki i krajoznawstwa;</w:t>
            </w:r>
          </w:p>
          <w:p w14:paraId="62C17D8E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ekologii i ochrony zwierząt oraz ochrony dziedzictwa przyrodniczego;</w:t>
            </w:r>
          </w:p>
          <w:p w14:paraId="33FAA68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zakresie nauki, szkolnictwa wyższego, edukacji, oświaty i wychowania;</w:t>
            </w:r>
          </w:p>
          <w:p w14:paraId="31D338C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dzieci i młodzieży, w tym w zakresie wypoczynku dzieci i młodzieży;</w:t>
            </w:r>
          </w:p>
          <w:p w14:paraId="0F35D27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 upowszechnianie kultury fizycznej;</w:t>
            </w:r>
          </w:p>
          <w:p w14:paraId="1ED793C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  wspomagająca   rozwój   gospodarczy, w tym na rzecz rozwoju przedsiębiorczości;</w:t>
            </w:r>
          </w:p>
          <w:p w14:paraId="4F4CA80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ochrony i promocji zdrowia;</w:t>
            </w:r>
          </w:p>
          <w:p w14:paraId="4AD829D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podtrzymywanie i upowszechnianie tradycji narodowej, pielęgnowanie polskości oraz rozwoju świadomości narodowej, obywatelskiej i kulturowej;</w:t>
            </w:r>
          </w:p>
          <w:p w14:paraId="61C996CF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europejskiej oraz rozwijania kontaktów i współpracy między społeczeństwami;</w:t>
            </w:r>
          </w:p>
          <w:p w14:paraId="0DAB7984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na rzecz mniejszości narodowych i etnicznych oraz języka regionalnego,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w tym działalność na rzecz integracji cudzoziemców;</w:t>
            </w:r>
          </w:p>
          <w:p w14:paraId="0661692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upowszechnianie i ochrona wolności i praw człowieka oraz swobód obywatelskich, </w:t>
            </w: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a także działania wspomagające rozwój demokracji;</w:t>
            </w:r>
          </w:p>
          <w:p w14:paraId="620C2A2D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wolontariatu;</w:t>
            </w:r>
          </w:p>
          <w:p w14:paraId="07BAE9DA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 obszarze pomocy społecznej, w tym pomoc rodzinom i osobom w trudnej sytuacji życiowej oraz wyrównywania szans tych rodzin i osób;</w:t>
            </w:r>
          </w:p>
          <w:p w14:paraId="28A9FA15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integracji i reintegracji zawodowej i społecznej osób zagrożonych wykluczeniem społecznym;</w:t>
            </w:r>
          </w:p>
          <w:p w14:paraId="1BEBBFB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przeciwdziałanie uzależnieniom i patologiom społecznym;</w:t>
            </w:r>
          </w:p>
          <w:p w14:paraId="3E2678EB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niepełnosprawnych;</w:t>
            </w:r>
          </w:p>
          <w:p w14:paraId="64F99401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zatrudnienia i aktywizacji zawodowej osób pozostających bez pracy i zagrożonych zwolnieniem z pracy;</w:t>
            </w:r>
          </w:p>
          <w:p w14:paraId="55AFD2E3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równych praw kobiet i mężczyzn;</w:t>
            </w:r>
          </w:p>
          <w:p w14:paraId="553A3737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emerytalnym;</w:t>
            </w:r>
          </w:p>
          <w:p w14:paraId="35651046" w14:textId="77777777" w:rsidR="00BE187F" w:rsidRPr="005B3966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rodziny, macierzyństwa, rodzicielstwa, upowszechniania i ochrony praw dziecka;</w:t>
            </w:r>
          </w:p>
          <w:p w14:paraId="012E185D" w14:textId="77777777" w:rsidR="00BE187F" w:rsidRDefault="00BE187F" w:rsidP="008431C7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B39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charytatywna.</w:t>
            </w:r>
          </w:p>
          <w:p w14:paraId="60694D79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Teren działania: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   </w:t>
            </w:r>
          </w:p>
          <w:p w14:paraId="42CE02C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4E9B0F" w14:textId="77777777" w:rsidR="00BE187F" w:rsidRPr="00683CEF" w:rsidRDefault="00BE187F" w:rsidP="00BE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306A42D9" w14:textId="77777777" w:rsidR="00BE187F" w:rsidRPr="00D06173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służącym rozwojowi kultury;</w:t>
            </w:r>
          </w:p>
          <w:p w14:paraId="77935E2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realizację wydarzeń o charakterze kulturalnym, artystycznym integracyjnym, rozrywkowym;</w:t>
            </w:r>
          </w:p>
          <w:p w14:paraId="6B8F66B7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działania na rzecz integracji społecznej i rozwoju aktywności lokalnej; </w:t>
            </w:r>
          </w:p>
          <w:p w14:paraId="77645A03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aktywności i postaw obywatelskich;</w:t>
            </w:r>
          </w:p>
          <w:p w14:paraId="5FDE15B5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wspieranie działań z zakresu przedsiębiorczości, w tym działalności twórców i artystów</w:t>
            </w:r>
          </w:p>
          <w:p w14:paraId="65F39AE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i wspieranie twórczości;</w:t>
            </w:r>
          </w:p>
          <w:p w14:paraId="4D8A0A5F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ochrony lokalnego dziedzictwa i zasobów kulturalnych, historycznych, przyrodniczych i społecznych;</w:t>
            </w:r>
          </w:p>
          <w:p w14:paraId="43BCCDC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działań na rzecz edukacji i integracji dzieci, młodzieży, osób dorosłych, w tym osób starszych;</w:t>
            </w:r>
          </w:p>
          <w:p w14:paraId="3D2F4161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regionu warmińsko-mazurskiego, w szczególności miasta i gminy Miłakowo;</w:t>
            </w:r>
          </w:p>
          <w:p w14:paraId="58EC0A44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sportu i turystyki;</w:t>
            </w:r>
          </w:p>
          <w:p w14:paraId="7252BF59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061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promocję zdrowego stylu 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14:paraId="6B83A1B4" w14:textId="25383678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i działalność międzynarodową:</w:t>
            </w:r>
          </w:p>
          <w:p w14:paraId="33DF77A5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samorządem lokalnym, społecznością lokalną i innymi podmiotami;</w:t>
            </w:r>
          </w:p>
          <w:p w14:paraId="1EFDB528" w14:textId="77777777" w:rsidR="00BE187F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ekologii i ochrony środowiska;</w:t>
            </w:r>
          </w:p>
          <w:p w14:paraId="061B8C90" w14:textId="77777777" w:rsidR="00BE187F" w:rsidRPr="0086686E" w:rsidRDefault="00BE187F" w:rsidP="008431C7">
            <w:pPr>
              <w:pStyle w:val="Akapitzlist"/>
              <w:numPr>
                <w:ilvl w:val="0"/>
                <w:numId w:val="21"/>
              </w:numPr>
              <w:spacing w:line="240" w:lineRule="auto"/>
              <w:ind w:left="305" w:hanging="3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668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na rzecz osób z niepełnosprawnościami.</w:t>
            </w:r>
          </w:p>
          <w:p w14:paraId="5C8F2050" w14:textId="77777777" w:rsidR="00BE187F" w:rsidRPr="007A7C89" w:rsidRDefault="00BE187F" w:rsidP="00BE187F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4F4FE" w14:textId="73F94E92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Ojca Władysława Włodyki 20 </w:t>
            </w:r>
          </w:p>
          <w:p w14:paraId="79D7873C" w14:textId="6F030E5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14-310 Miłakowo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0D101" w14:textId="77777777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Zarząd:</w:t>
            </w:r>
          </w:p>
          <w:p w14:paraId="3D12BEB5" w14:textId="711E1899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Sara Zadworna – prezes</w:t>
            </w:r>
          </w:p>
          <w:p w14:paraId="79CCABCA" w14:textId="489696ED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Elżbieta Małysa – Wiceprezes</w:t>
            </w:r>
          </w:p>
          <w:p w14:paraId="40AF5F29" w14:textId="3E7A1C0C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Bożena Strzałkowska – Członek zarządu </w:t>
            </w:r>
          </w:p>
          <w:p w14:paraId="5C6BF165" w14:textId="52C56551" w:rsidR="00BE187F" w:rsidRPr="00BE187F" w:rsidRDefault="00BE187F" w:rsidP="00BE18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7D3DCF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34189F69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85251" w14:textId="3402E49B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Przyjęty uchwałą z dnia 29.03.2023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AB8BA" w14:textId="50DE8E33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DA678" w14:textId="77777777" w:rsidR="00BE187F" w:rsidRPr="00BE187F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7F67A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77898" w14:textId="77777777" w:rsidR="00BE187F" w:rsidRPr="007A7C89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4A23A0" w14:textId="77777777" w:rsidR="00BE187F" w:rsidRPr="00CA63A7" w:rsidRDefault="00BE187F" w:rsidP="00BE187F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2908" w:rsidRPr="00CA63A7" w14:paraId="4483F80F" w14:textId="77777777" w:rsidTr="00B95394">
        <w:trPr>
          <w:trHeight w:val="1687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A28C6B" w14:textId="1DE56D9B" w:rsidR="00082908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F1E1B3" w14:textId="4812A146" w:rsidR="00082908" w:rsidRPr="00F4059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Ogólnopolski Protest Kredytobiorców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C8166" w14:textId="15C20498" w:rsidR="00082908" w:rsidRPr="00255874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5874">
              <w:rPr>
                <w:rFonts w:ascii="Times New Roman" w:hAnsi="Times New Roman" w:cs="Times New Roman"/>
                <w:sz w:val="18"/>
                <w:szCs w:val="18"/>
              </w:rPr>
              <w:t>21.04.</w:t>
            </w:r>
            <w:r w:rsidRPr="00255874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1CBF" w14:textId="77777777" w:rsidR="00082908" w:rsidRPr="00F42DF7" w:rsidRDefault="00082908" w:rsidP="0008290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683620FE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Pomoc konsumentom i klientom instytucji finansowych, którzy zaciągnęli kredyt oparty o WIBOR lub inny wskaźnik referencyjny poprzez gromadzenie informacji o nieuczciwych praktykach banków, podnoszenie świadomości zagrożeń jakie niesie ze sobą obowiązujące prawo w sektorze finansowym lub jego zmiana.</w:t>
            </w:r>
          </w:p>
          <w:p w14:paraId="7F9C9A12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Prowadzenie działalności edukacyjno-informacyjnej z dziedziny finansów i bankowości z perspektywy klienta usług bankowych.</w:t>
            </w:r>
          </w:p>
          <w:p w14:paraId="35CF90A9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Reprezentacja członków Stowarzyszenia w spotkaniach z przedstawicielami władzy ustawodawczej i wykonawczej RP, sektora bankowego, finansowego oraz do  prokuratora </w:t>
            </w: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Generalnego, Najwyższej Izby Kontroli, Rzecznika Praw Obywatelskich, Komisji Nadzoru Finansowego, Urzędu Ochrony Konkurencji oraz innych instytucji na terenie RP i UE.</w:t>
            </w:r>
          </w:p>
          <w:p w14:paraId="76ED816D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pomoc psychologiczna klientom usług finansowych, którzy znaleźli się w trudnej sytuacji życiowej z uwagi na trudności w spłacie zaciągniętego kredytu na cele mieszkaniowe.</w:t>
            </w:r>
          </w:p>
          <w:p w14:paraId="108B313B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Udzielenie nieodpłatnej pomocy prawnej poszkodowanym i zwiększanie świadomości prawnej.</w:t>
            </w:r>
          </w:p>
          <w:p w14:paraId="46EC5703" w14:textId="77777777" w:rsidR="00800BC7" w:rsidRPr="00800BC7" w:rsidRDefault="00800BC7" w:rsidP="00800BC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Współpraca z innymi organizacjami o zbliżonych celach.</w:t>
            </w:r>
          </w:p>
          <w:p w14:paraId="76C59F55" w14:textId="1EE12A53" w:rsidR="00082908" w:rsidRDefault="00800BC7" w:rsidP="00F42DF7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00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Dążenie do zmiany niekorzystnego systemu bankowego opartego na zmiennym oprocentowaniu i nierówności stron oraz przewadze pośrednika finansowego nad klientem w kwestiach kształtowania zawieranej umowy na cele mieszkaniowe i jej modyfikacji w trakcie trwania umowy.</w:t>
            </w:r>
          </w:p>
          <w:p w14:paraId="01E544E7" w14:textId="77777777" w:rsidR="00F42DF7" w:rsidRPr="00F42DF7" w:rsidRDefault="00F42DF7" w:rsidP="00F42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1198F" w14:textId="77777777" w:rsidR="00F91D33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   </w:t>
            </w:r>
          </w:p>
          <w:p w14:paraId="167E87A7" w14:textId="2DE42FF8" w:rsidR="00082908" w:rsidRPr="00F42DF7" w:rsidRDefault="00082908" w:rsidP="0008290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</w:p>
          <w:p w14:paraId="4086635D" w14:textId="4D330A57" w:rsidR="00082908" w:rsidRPr="00F91D33" w:rsidRDefault="00F91D33" w:rsidP="00F91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683C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83C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00E60654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Udział w konsultacjach społecznych o tematyce kredytów mieszkaniowych oraz spotkaniach z władzami RP tj. z prezydentem RP i Radą Ministrów,</w:t>
            </w:r>
          </w:p>
          <w:p w14:paraId="138D81E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Inicjowanie debat publicznych o tematyce kredytów zaciągniętych na zmiennym oprocentowaniu na cele mieszkaniowe.</w:t>
            </w:r>
          </w:p>
          <w:p w14:paraId="36BC8B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Prowadzenie i wspieranie działań o charakterze edukacyjno-informacyjnym między innymi poprzez organizowanie: spotkań, warsztatów, zebrań, debat itp.</w:t>
            </w:r>
          </w:p>
          <w:p w14:paraId="7A4EEE5F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Organizowanie pikiet, manifestacji, protestów o tematyce zaciągniętych kredytów na własne cele mieszkaniowe,</w:t>
            </w:r>
          </w:p>
          <w:p w14:paraId="411B9A83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Działalność medialną: udzielanie wywiadów, udziałów w audycjach radiowych i telewizyjnych, tworzenie treści na portalach internetowych,</w:t>
            </w:r>
          </w:p>
          <w:p w14:paraId="5B0371EC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Kontrolę społeczną i monitorowanie działań instytucji publicznych odpowiedzialnych za ochronę kredytobiorców,</w:t>
            </w:r>
          </w:p>
          <w:p w14:paraId="2E365EE0" w14:textId="77777777" w:rsidR="00F42DF7" w:rsidRPr="00F42DF7" w:rsidRDefault="00F42DF7" w:rsidP="00F42DF7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78"/>
              </w:tabs>
              <w:autoSpaceDE w:val="0"/>
              <w:autoSpaceDN w:val="0"/>
              <w:adjustRightInd w:val="0"/>
              <w:spacing w:after="0" w:line="240" w:lineRule="auto"/>
              <w:ind w:left="163"/>
              <w:rPr>
                <w:rFonts w:ascii="Times New Roman" w:hAnsi="Times New Roman" w:cs="Times New Roman"/>
                <w:sz w:val="18"/>
                <w:szCs w:val="18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Występowanie z wnioskami, zapytaniami, apelami, petycjami do władzy państwowej</w:t>
            </w:r>
          </w:p>
          <w:p w14:paraId="42718234" w14:textId="0E59C63A" w:rsidR="00082908" w:rsidRPr="00F42DF7" w:rsidRDefault="00F42DF7" w:rsidP="00F42DF7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42DF7">
              <w:rPr>
                <w:rFonts w:ascii="Times New Roman" w:hAnsi="Times New Roman" w:cs="Times New Roman"/>
                <w:sz w:val="18"/>
                <w:szCs w:val="18"/>
              </w:rPr>
              <w:t>8)Podejmowanie wspólnych działań z innymi organizacjami z zakresu problematyki kredytów zaciąganych na własne cele mieszkaniowe.</w:t>
            </w:r>
          </w:p>
          <w:p w14:paraId="15ACD2B7" w14:textId="645A4994" w:rsidR="00082908" w:rsidRPr="00255874" w:rsidRDefault="00082908" w:rsidP="00082908">
            <w:pPr>
              <w:pStyle w:val="Akapitzlist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0C48" w14:textId="77777777" w:rsidR="00082908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ul. Polna 5 b</w:t>
            </w:r>
          </w:p>
          <w:p w14:paraId="221C73D9" w14:textId="1E9042A3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14-100 Kajkowo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DC0A02" w14:textId="5D2B91C4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Przedstawiciel Reprezentujący: Kamila Odolińska </w:t>
            </w:r>
          </w:p>
          <w:p w14:paraId="38951C9B" w14:textId="4078BFCD" w:rsidR="00082908" w:rsidRPr="00BE187F" w:rsidRDefault="00082908" w:rsidP="000829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2E37A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4B7738CE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CB1027" w14:textId="44A878A8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8.03.2023 </w:t>
            </w: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76F6E" w14:textId="0EDCC6B6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E187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BA7878" w14:textId="77777777" w:rsidR="00082908" w:rsidRPr="00BE187F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AC858F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8CA35A" w14:textId="77777777" w:rsidR="00082908" w:rsidRPr="007A7C89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639CD1" w14:textId="77777777" w:rsidR="00082908" w:rsidRPr="00CA63A7" w:rsidRDefault="00082908" w:rsidP="000829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6F8" w:rsidRPr="00CA63A7" w14:paraId="5B67F89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81FDAD" w14:textId="2FCC5BB7" w:rsid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ED83EE" w14:textId="43C74729" w:rsid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Koło </w:t>
            </w:r>
            <w:r w:rsidR="00BC0772">
              <w:rPr>
                <w:rFonts w:ascii="Times New Roman" w:hAnsi="Times New Roman" w:cs="Times New Roman"/>
                <w:sz w:val="18"/>
                <w:szCs w:val="18"/>
              </w:rPr>
              <w:t>Wędkarskie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SAZAN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B1023" w14:textId="6609C4F8" w:rsidR="007176F8" w:rsidRPr="00255874" w:rsidRDefault="007176F8" w:rsidP="00961E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CAF">
              <w:rPr>
                <w:rFonts w:ascii="Times New Roman" w:hAnsi="Times New Roman" w:cs="Times New Roman"/>
                <w:sz w:val="18"/>
                <w:szCs w:val="18"/>
              </w:rPr>
              <w:t>2.06.</w:t>
            </w:r>
            <w:r w:rsidRPr="00FD2CAF">
              <w:rPr>
                <w:rFonts w:ascii="Times New Roman" w:hAnsi="Times New Roman" w:cs="Times New Roman"/>
                <w:sz w:val="18"/>
                <w:szCs w:val="18"/>
              </w:rPr>
              <w:br/>
              <w:t>2023 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2491" w14:textId="09371E41" w:rsidR="007176F8" w:rsidRPr="00D83927" w:rsidRDefault="007176F8" w:rsidP="00961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D839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2D8AB6B0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działanie na rzecz ochrony środowiska ekosystemu wodnego oraz organizmów i roślin wodnych,</w:t>
            </w:r>
          </w:p>
          <w:p w14:paraId="3D8F57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racjonalnej gospodarki wędkarskiej,</w:t>
            </w:r>
          </w:p>
          <w:p w14:paraId="3F0D6021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rozwijanie i krzewienie wędkarstwa,</w:t>
            </w:r>
          </w:p>
          <w:p w14:paraId="7F2DAA1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integrowanie osób i środowisk związanych z wędkarstwem</w:t>
            </w:r>
          </w:p>
          <w:p w14:paraId="15E398A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propagowanie wędkarstwa jako aktywnej formy wypoczynku,</w:t>
            </w:r>
          </w:p>
          <w:p w14:paraId="576476EA" w14:textId="77777777" w:rsidR="007176F8" w:rsidRPr="00CA2226" w:rsidRDefault="007176F8" w:rsidP="007176F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41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tworzenie warunków sprzyjających amatorskiemu uprawianiu wędkarstwa,</w:t>
            </w:r>
          </w:p>
          <w:p w14:paraId="4432E1F3" w14:textId="7E4AC9D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6)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ochrony ekosystemu wodnego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CA222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 kłusownictwem.</w:t>
            </w:r>
          </w:p>
          <w:p w14:paraId="1878F87D" w14:textId="77777777" w:rsidR="007176F8" w:rsidRDefault="007176F8" w:rsidP="007176F8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05" w:hanging="30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C37182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17097C7A" w14:textId="77777777" w:rsidR="007176F8" w:rsidRDefault="007176F8" w:rsidP="007176F8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2CB566" w14:textId="7A0DD143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6D4E1951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utrzymania w należytym stanie użytkowanych systemów wodnych,</w:t>
            </w:r>
          </w:p>
          <w:p w14:paraId="682E3C39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współpracę z innymi organizacjami w zakresie wędkarstwa, ochrony wód i przeciwdziałaniu kłusownictwu,</w:t>
            </w:r>
          </w:p>
          <w:p w14:paraId="50C94407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gospodarski wędkarskiej,</w:t>
            </w:r>
          </w:p>
          <w:p w14:paraId="54439AE8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prowadzenie edukacji proekologicznej i wędkarskiej,</w:t>
            </w:r>
          </w:p>
          <w:p w14:paraId="409A925E" w14:textId="77777777" w:rsidR="007176F8" w:rsidRPr="006F2ADE" w:rsidRDefault="007176F8" w:rsidP="007176F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ind w:left="163" w:hanging="16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F2A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zarybianie i zagospodarowanie łowiska,</w:t>
            </w:r>
          </w:p>
          <w:p w14:paraId="2BD0BE0C" w14:textId="77777777" w:rsidR="007176F8" w:rsidRDefault="007176F8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5C566A53" w14:textId="77777777" w:rsidR="00EC3F80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ED6DDEB" w14:textId="73230A72" w:rsidR="00EC3F80" w:rsidRPr="00D83927" w:rsidRDefault="00EC3F80" w:rsidP="007176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344C0" w14:textId="144A9779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D718F9">
              <w:rPr>
                <w:rFonts w:ascii="Times New Roman" w:hAnsi="Times New Roman" w:cs="Times New Roman"/>
                <w:sz w:val="18"/>
                <w:szCs w:val="18"/>
              </w:rPr>
              <w:t>Żeromskiego 33</w:t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14:paraId="340C33A0" w14:textId="754671AA" w:rsidR="007176F8" w:rsidRDefault="007176F8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14-100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42F0">
              <w:rPr>
                <w:rFonts w:ascii="Times New Roman" w:hAnsi="Times New Roman" w:cs="Times New Roman"/>
                <w:sz w:val="18"/>
                <w:szCs w:val="18"/>
              </w:rPr>
              <w:t>OSTRÓDA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BD4E48D" w14:textId="33A6B0BA" w:rsidR="00EC3F80" w:rsidRDefault="007176F8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51078BA9" w14:textId="1B3F3851" w:rsidR="00CC7D0F" w:rsidRPr="00EC3F80" w:rsidRDefault="007176F8" w:rsidP="007176F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CC7D0F"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Zarządu:</w:t>
            </w:r>
            <w:r w:rsid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Sebastian Arkadiusz Jurek </w:t>
            </w:r>
          </w:p>
          <w:p w14:paraId="1A8D36E9" w14:textId="335573CC" w:rsidR="00CC7D0F" w:rsidRPr="00EC3F80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 Zarządu: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FD2CAF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Wojciech Dwilewicz</w:t>
            </w:r>
            <w:r w:rsidR="007176F8"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F98C867" w14:textId="77777777" w:rsidR="00961E0E" w:rsidRDefault="00CC7D0F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Skarbnik: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53253DE4" w14:textId="355316A7" w:rsidR="00FD2CAF" w:rsidRPr="00EC3F80" w:rsidRDefault="00D718F9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Jerzy Szor </w:t>
            </w:r>
            <w:r w:rsidR="00FD2C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C43994" w14:textId="721413FA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E1D63B" w14:textId="0A94C0D4" w:rsidR="007176F8" w:rsidRPr="007176F8" w:rsidRDefault="007176F8" w:rsidP="00961E0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F4B91"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26.05.2023 r. </w:t>
            </w:r>
            <w:r w:rsidRPr="005F4B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6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2E46BC1" w14:textId="77458D0D" w:rsidR="007176F8" w:rsidRPr="007176F8" w:rsidRDefault="007176F8" w:rsidP="00961E0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C7D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06882F" w14:textId="77777777" w:rsidR="007176F8" w:rsidRPr="00BE187F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327FA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15E71" w14:textId="77777777" w:rsidR="007176F8" w:rsidRPr="007A7C89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D0D428" w14:textId="77777777" w:rsidR="007176F8" w:rsidRPr="00CA63A7" w:rsidRDefault="007176F8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F80" w:rsidRPr="00CA63A7" w14:paraId="075D95E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73959E" w14:textId="1CB0A90C" w:rsidR="00EC3F80" w:rsidRPr="00E7614E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3FA0E5" w14:textId="18B436D7" w:rsidR="00EC3F80" w:rsidRPr="00E7614E" w:rsidRDefault="008F0CF6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14E">
              <w:rPr>
                <w:rFonts w:ascii="Times New Roman" w:hAnsi="Times New Roman" w:cs="Times New Roman"/>
                <w:sz w:val="18"/>
                <w:szCs w:val="18"/>
              </w:rPr>
              <w:t xml:space="preserve">Arrachion Morąg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C4A82" w14:textId="2B744D15" w:rsidR="00EC3F80" w:rsidRPr="006103D5" w:rsidRDefault="008F0CF6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6103D5">
              <w:rPr>
                <w:rFonts w:ascii="Times New Roman" w:hAnsi="Times New Roman" w:cs="Times New Roman"/>
                <w:sz w:val="18"/>
                <w:szCs w:val="18"/>
              </w:rPr>
              <w:t>15.06.</w:t>
            </w:r>
            <w:r w:rsidRPr="006103D5"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A56" w14:textId="77777777" w:rsidR="00EC3F80" w:rsidRDefault="00EC3F80" w:rsidP="007176F8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7B3C6C1" w14:textId="1726726A" w:rsidR="00DE63E7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1.Cele:</w:t>
            </w:r>
          </w:p>
          <w:p w14:paraId="22A4939E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sportu, zdrowej aktywności fizycznej, propagowanie sportu i rekreacji wśród dzieci, młodzieży i dorosłych poprzez krzewienie kultury fizycznej.</w:t>
            </w:r>
          </w:p>
          <w:p w14:paraId="1EBFCDA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Promowanie sztuk i sportów walki.</w:t>
            </w:r>
          </w:p>
          <w:p w14:paraId="3F410417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Przeciwdziałanie patologiom społecznym tj. chuligaństwo, alkoholizm, narkomania poprzez promowanie prozdrowotnej postawy.</w:t>
            </w:r>
          </w:p>
          <w:p w14:paraId="3C46B555" w14:textId="77777777" w:rsidR="0030228C" w:rsidRP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Promocja Gminy Morąg i powiatu ostródzkiego.</w:t>
            </w:r>
          </w:p>
          <w:p w14:paraId="7FA74296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 wolontariatu.</w:t>
            </w:r>
          </w:p>
          <w:p w14:paraId="05074835" w14:textId="77777777" w:rsidR="0030228C" w:rsidRDefault="0030228C" w:rsidP="0030228C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C289AB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42DF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F42D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7A80B39D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31731CE" w14:textId="35E51F9D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  <w:r w:rsidRPr="006F2A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Środki działania:  </w:t>
            </w:r>
          </w:p>
          <w:p w14:paraId="4C6F6733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organizację i prowadzenie zajęć z zakresu sztuk i sportów walki dla dzieci, młodzieży oraz osób dorosłych</w:t>
            </w:r>
          </w:p>
          <w:p w14:paraId="68D6EAF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działanie w zakresie kultury fizycznej i sportu </w:t>
            </w:r>
          </w:p>
          <w:p w14:paraId="17FFEA1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obozów sportowych i seminariów szkoleniowych</w:t>
            </w:r>
          </w:p>
          <w:p w14:paraId="4FC4DD6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organizowanie zawodów, imprez sportowych i rekreacyjnych, pokazów sportowych oraz wyjazdów na zawody, imprezy i pokazy</w:t>
            </w:r>
          </w:p>
          <w:p w14:paraId="4E6DCEB2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promowanie Gminy Morąg i powiatu ostródzkiego poprzez uczestnictwo we współzawodnictwie sportowym na terenie kraju oraz poza jego granicami</w:t>
            </w:r>
          </w:p>
          <w:p w14:paraId="659F5130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współpracę z innymi instytucjami o podobnych celach</w:t>
            </w:r>
          </w:p>
          <w:p w14:paraId="2BFA861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 działania marketingowo-promocyjne</w:t>
            </w:r>
          </w:p>
          <w:p w14:paraId="44F5F5AB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działalność charytatywną</w:t>
            </w:r>
          </w:p>
          <w:p w14:paraId="2ADE8381" w14:textId="77777777" w:rsidR="0030228C" w:rsidRPr="0030228C" w:rsidRDefault="0030228C" w:rsidP="0030228C">
            <w:pPr>
              <w:pStyle w:val="Akapitzlist"/>
              <w:spacing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0228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9) współpracę z organami władzy rządowej i samorządowej oraz władzami sportowymi przy realizacji celów Stowarzyszenia</w:t>
            </w:r>
          </w:p>
          <w:p w14:paraId="7514D513" w14:textId="77777777" w:rsidR="0030228C" w:rsidRDefault="0030228C" w:rsidP="0030228C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993247B" w14:textId="77777777" w:rsidR="00DE63E7" w:rsidRPr="007B5EA2" w:rsidRDefault="00DE63E7" w:rsidP="00FA1F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0713F" w14:textId="0E835563" w:rsidR="00EC3F80" w:rsidRPr="006F165F" w:rsidRDefault="008F0CF6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>Ogrodowa 7</w:t>
            </w:r>
          </w:p>
          <w:p w14:paraId="1CEB78EC" w14:textId="446A8132" w:rsidR="008F0CF6" w:rsidRPr="007B5EA2" w:rsidRDefault="008F0CF6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>14-300</w:t>
            </w:r>
            <w:r w:rsidR="006F165F"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Morąg</w:t>
            </w:r>
            <w:r w:rsidRPr="006F1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8AC17D" w14:textId="63B201AA" w:rsidR="00EC3F80" w:rsidRPr="006103D5" w:rsidRDefault="008F0CF6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Karol Celiński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2DA463" w14:textId="206DE96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84ADA" w14:textId="793257FD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27.05.2023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2C3B5A" w14:textId="33A0C48E" w:rsidR="00EC3F80" w:rsidRPr="006103D5" w:rsidRDefault="008F0CF6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EDC157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1EF1AF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2AA091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5E93EC" w14:textId="77777777" w:rsidR="00EC3F80" w:rsidRPr="008F0CF6" w:rsidRDefault="00EC3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A1F15" w:rsidRPr="00CA63A7" w14:paraId="2E4E158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FDF50D" w14:textId="292AAA1F" w:rsidR="00FA1F15" w:rsidRPr="00E7614E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ECF10" w14:textId="2D3CD138" w:rsidR="00FA1F15" w:rsidRP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17252">
              <w:rPr>
                <w:rFonts w:ascii="Times New Roman" w:hAnsi="Times New Roman" w:cs="Times New Roman"/>
                <w:sz w:val="18"/>
                <w:szCs w:val="18"/>
              </w:rPr>
              <w:t xml:space="preserve">Stowarzyszenie Akademia Piłkarska Kormoran Zwierzewo 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A5C65" w14:textId="5C21EB09" w:rsidR="00FA1F15" w:rsidRPr="00A42F80" w:rsidRDefault="008D1E7A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D1E7A">
              <w:rPr>
                <w:rFonts w:ascii="Times New Roman" w:hAnsi="Times New Roman" w:cs="Times New Roman"/>
                <w:sz w:val="18"/>
                <w:szCs w:val="18"/>
              </w:rPr>
              <w:t>15.09. 2023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44F7" w14:textId="33021D93" w:rsidR="003D4C0F" w:rsidRPr="00C17252" w:rsidRDefault="00C17252" w:rsidP="00C1725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Cel: </w:t>
            </w:r>
            <w:r w:rsidR="003D4C0F" w:rsidRPr="00C172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rozwój dzieci i młodzieży oraz krzewienie kultury fizycznej na obszarach wiejskich.</w:t>
            </w:r>
            <w:r w:rsidR="003D4C0F"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BE599C3" w14:textId="77777777" w:rsidR="00C17252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0F7B09A8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Województwo Warmińsko – Mazurskie.</w:t>
            </w:r>
          </w:p>
          <w:p w14:paraId="503E585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B58E39" w14:textId="77777777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172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0A7212F2" w14:textId="77777777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sportowych dla dzieci i młodzieży;</w:t>
            </w:r>
          </w:p>
          <w:p w14:paraId="30E6B761" w14:textId="66AE5EA2" w:rsid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Propagowanie i działanie na rzecz tworzenia warunków zdrowego i aktywnego trybu życia poprzez wychowanie </w:t>
            </w:r>
            <w:r w:rsidR="00182A52"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fizyczne</w:t>
            </w: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sport i rekreację ruchową;</w:t>
            </w:r>
          </w:p>
          <w:p w14:paraId="785B32D4" w14:textId="4A4D9612" w:rsidR="00182A52" w:rsidRDefault="00182A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Propagowanie i tworzenie warunków rozwoju idei aktywnego wypoczynku dzieci i młodzieży, jako istotnego elementu rozwoju i wychowania. </w:t>
            </w:r>
          </w:p>
          <w:p w14:paraId="5022B86C" w14:textId="1664EF92" w:rsidR="00422906" w:rsidRDefault="00422906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Przeciwdziałanie uzależnieniom wśród dzieci i młodzieży poprzez wychowanie fizyczne, sport i rekreację ruchową. </w:t>
            </w:r>
          </w:p>
          <w:p w14:paraId="151383AF" w14:textId="1674BDCB" w:rsidR="00EB5E32" w:rsidRPr="00182A52" w:rsidRDefault="00EB5E3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organizowanie zajęć sportowych dla młodzieży w celu wszechstronnego ich rozwoju, a zwłaszcza ich sprawności umysłowej oraz fizycznej ze szczególnym uwzględnieniem funkcji zdrowotnych. </w:t>
            </w:r>
          </w:p>
          <w:p w14:paraId="2F0EF682" w14:textId="35D7BFD2" w:rsidR="00C17252" w:rsidRPr="00182A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82A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9D2066D" w14:textId="5CC93BFB" w:rsidR="00C17252" w:rsidRPr="00C17252" w:rsidRDefault="00C17252" w:rsidP="00C1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2C788C1" w14:textId="3B163265" w:rsidR="00C17252" w:rsidRPr="00A42F80" w:rsidRDefault="00C17252" w:rsidP="003D4C0F">
            <w:pPr>
              <w:spacing w:after="0" w:line="240" w:lineRule="auto"/>
              <w:ind w:left="163"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00114" w14:textId="77777777" w:rsidR="00FA1F15" w:rsidRPr="00196121" w:rsidRDefault="00196121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Zwierzewo 56 b</w:t>
            </w:r>
          </w:p>
          <w:p w14:paraId="0BD6038C" w14:textId="10789DA8" w:rsidR="00196121" w:rsidRPr="00A42F80" w:rsidRDefault="00196121" w:rsidP="007176F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96121">
              <w:rPr>
                <w:rFonts w:ascii="Times New Roman" w:hAnsi="Times New Roman" w:cs="Times New Roman"/>
                <w:sz w:val="18"/>
                <w:szCs w:val="18"/>
              </w:rPr>
              <w:t>14- 100 Ostróda/</w:t>
            </w:r>
            <w:r w:rsidRPr="0019612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Zwierzewo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EDCE6" w14:textId="77777777" w:rsidR="00FA1F15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6BD93B1" w14:textId="77777777" w:rsidR="00196121" w:rsidRPr="00B66748" w:rsidRDefault="00196121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Prezes: Dawid Kubacki</w:t>
            </w:r>
          </w:p>
          <w:p w14:paraId="5FEBE1E1" w14:textId="0565C5F6" w:rsidR="003D4C0F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Wiceprezes: Jacek Kamiński</w:t>
            </w:r>
          </w:p>
          <w:p w14:paraId="2C52C483" w14:textId="2B033846" w:rsidR="00196121" w:rsidRPr="00B66748" w:rsidRDefault="007E5ABD" w:rsidP="007176F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Skarbnik: Krzysztof Wroński </w:t>
            </w:r>
            <w:r w:rsidR="003D4C0F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96121" w:rsidRPr="00B667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9A755" w14:textId="4185EB51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 wewnętrznej.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6E99" w14:textId="4920E5FD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90D432" w14:textId="1FC599B2" w:rsidR="00FA1F15" w:rsidRPr="00A42F80" w:rsidRDefault="00B66748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103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298298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83C16E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08C5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35280B" w14:textId="77777777" w:rsidR="00FA1F15" w:rsidRPr="00A42F80" w:rsidRDefault="00FA1F15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42F80" w:rsidRPr="00CA63A7" w14:paraId="45A32FA3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58FED" w14:textId="3A9EE838" w:rsidR="00A42F80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DF61CD" w14:textId="0E6BAE96" w:rsidR="00A42F80" w:rsidRDefault="00A42F80" w:rsidP="008F0C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„Nasze Szafranki”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79BC3" w14:textId="03731BAC" w:rsidR="00A42F80" w:rsidRPr="006103D5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AA65" w14:textId="52232880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</w:p>
          <w:p w14:paraId="106368E5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84DB1" w14:textId="6F5857F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Wspieranie społecznej aktywności mieszkańców na rzecz rozwoju miejscowości Szafranki.</w:t>
            </w:r>
          </w:p>
          <w:p w14:paraId="1FC92D4F" w14:textId="2B344C65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Integrowanie mieszkańców wsi Szafranki oraz gminy Ostróda.</w:t>
            </w:r>
          </w:p>
          <w:p w14:paraId="03DBF769" w14:textId="10637D42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Inicjowanie i organizowanie działalności kulturalnej, sportowej, rekreacyjnej wśród mieszkańców Szafranek oraz innych miejscowości z Gminy Ostróda.</w:t>
            </w:r>
          </w:p>
          <w:p w14:paraId="28AF241A" w14:textId="53C91A27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Dążenie do poprawy estetyki miejscowości Szafranki i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propagowanie współodpowiedzialności za dobro wspólne wśród jego mieszkańców.</w:t>
            </w:r>
          </w:p>
          <w:p w14:paraId="6208D2AF" w14:textId="64FD277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Wspomaganie rozwoju wiedzy prawnej mieszkańców ze szczególnym uwzględnieniem zagadnień dotyczących dobra wspólnego.</w:t>
            </w:r>
          </w:p>
          <w:p w14:paraId="07876A3B" w14:textId="5EDF6C73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Dążenie do jawności i transparentności życia publicznego na terenie województwa warmińsko-mazurskiego, powiatu ostródzkiego, gminy Ostróda.</w:t>
            </w:r>
          </w:p>
          <w:p w14:paraId="71030710" w14:textId="3C50536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Współdziałanie z organizacjami społecznymi, organizacjami pozarządowymi, przedstawicielami samorządu terytorialnego na rzecz realizacji celów stowarzyszenia.</w:t>
            </w:r>
          </w:p>
          <w:p w14:paraId="1C32E268" w14:textId="77777777" w:rsid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B92B0" w14:textId="77777777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4D0A40F8" w14:textId="77777777" w:rsidR="00231352" w:rsidRPr="00231352" w:rsidRDefault="00231352" w:rsidP="00231352">
            <w:pPr>
              <w:pStyle w:val="Bezodstpw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6DE0D" w14:textId="77777777" w:rsid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</w:p>
          <w:p w14:paraId="67247157" w14:textId="5645C6AD" w:rsidR="00231352" w:rsidRPr="00231352" w:rsidRDefault="00231352" w:rsidP="00231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76BC983" w14:textId="77777777" w:rsidR="00231352" w:rsidRPr="00231352" w:rsidRDefault="00231352" w:rsidP="00231352">
            <w:pPr>
              <w:pStyle w:val="Akapitzlist"/>
              <w:spacing w:after="0" w:line="240" w:lineRule="auto"/>
              <w:ind w:left="18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C1D1455" w14:textId="107B7038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AC1B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i prowadzenie działań na rzecz rozwoju wsi Szafranki.</w:t>
            </w:r>
          </w:p>
          <w:p w14:paraId="02A1F925" w14:textId="2F4281CC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 xml:space="preserve">Podejmowanie i organizowanie przedsięwzięć społecznych służących rozwojowi miejscowości, poprawie estetyki, integrowaniu mieszkańców.  </w:t>
            </w:r>
          </w:p>
          <w:p w14:paraId="1ADFA216" w14:textId="685F34DD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Pozyskiwanie środków zewnętrznych służących rozwojowi miejscowości.</w:t>
            </w:r>
          </w:p>
          <w:p w14:paraId="1059EED4" w14:textId="1CB389FA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4)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Organizowanie możliwości rozwoju kompetencji mieszkańców miejscowości oraz jej sympatyków.</w:t>
            </w:r>
          </w:p>
          <w:p w14:paraId="652BF469" w14:textId="277C0124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strażniczych służących jawności życia publicznego względem władzy lokalnej, urzędów, instytucji kontrolnych, sądów.</w:t>
            </w:r>
          </w:p>
          <w:p w14:paraId="624C3F3A" w14:textId="5B448969" w:rsidR="00231352" w:rsidRPr="00231352" w:rsidRDefault="00231352" w:rsidP="00231352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="00AB62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1352">
              <w:rPr>
                <w:rFonts w:ascii="Times New Roman" w:hAnsi="Times New Roman" w:cs="Times New Roman"/>
                <w:sz w:val="18"/>
                <w:szCs w:val="18"/>
              </w:rPr>
              <w:t>Podejmowanie działań służących współpracy na rzecz rozwoju miejscowości Szafranki, jego mieszkańców oraz sympatyków.</w:t>
            </w:r>
          </w:p>
          <w:p w14:paraId="2222812B" w14:textId="77777777" w:rsidR="00231352" w:rsidRPr="00231352" w:rsidRDefault="00231352" w:rsidP="00231352">
            <w:pPr>
              <w:shd w:val="clear" w:color="auto" w:fill="FFFFFF"/>
              <w:tabs>
                <w:tab w:val="left" w:pos="254"/>
              </w:tabs>
              <w:spacing w:line="394" w:lineRule="exact"/>
              <w:ind w:left="32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DF5AB5" w14:textId="3E7C0C7E" w:rsidR="00A42F80" w:rsidRPr="00231352" w:rsidRDefault="00A42F80" w:rsidP="0023135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7CDE8" w14:textId="50482A6A" w:rsidR="00A42F80" w:rsidRPr="006F165F" w:rsidRDefault="00A42F80" w:rsidP="007176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ul. Brzoskwiniowa 5/6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14-100 Szafranki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FF7341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</w:p>
          <w:p w14:paraId="74F5553C" w14:textId="7B088618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3F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42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Krzyżaniak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</w:p>
          <w:p w14:paraId="2E4B4BBE" w14:textId="77777777" w:rsidR="00A42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Agnieszka Włodarczyk </w:t>
            </w:r>
          </w:p>
          <w:p w14:paraId="19A57ED5" w14:textId="407FA1A6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 xml:space="preserve">Członek Zarządu: </w:t>
            </w:r>
            <w:r w:rsidRPr="00EC3F8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Wioletta Brejna </w:t>
            </w:r>
          </w:p>
          <w:p w14:paraId="02D3C9B9" w14:textId="7CFF7DCD" w:rsidR="00A42F80" w:rsidRPr="00EC3F80" w:rsidRDefault="00A42F80" w:rsidP="00A42F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7933CAA" w14:textId="15D4F7AA" w:rsidR="00A42F80" w:rsidRPr="006103D5" w:rsidRDefault="00A42F80" w:rsidP="00A42F8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2028F" w14:textId="77777777" w:rsidR="00A42F80" w:rsidRDefault="00A42F80" w:rsidP="007176F8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lastRenderedPageBreak/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</w:p>
          <w:p w14:paraId="7C6C8BBB" w14:textId="6914D8A3" w:rsidR="00A42F80" w:rsidRPr="008C775D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Przewodnicząca Komisji Rewizyjnej: Bożena Rucińska</w:t>
            </w:r>
          </w:p>
          <w:p w14:paraId="0AECA14A" w14:textId="77777777" w:rsidR="008C775D" w:rsidRDefault="00A42F80" w:rsidP="00A42F80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Członek Komisji Rewizyjnej: Kamila Pisarska </w:t>
            </w:r>
          </w:p>
          <w:p w14:paraId="368AF124" w14:textId="65550D50" w:rsidR="00A42F80" w:rsidRPr="00A42F80" w:rsidRDefault="00A42F80" w:rsidP="00A42F80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Członek Komisji Rewizyjnej: </w:t>
            </w:r>
            <w:r w:rsidRP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Piotr Kołodziejski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1D270" w14:textId="3ABFA621" w:rsidR="00A42F80" w:rsidRPr="006103D5" w:rsidRDefault="00A42F80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Przyjęty uchwałą z dnia 2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8C77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Pr="006103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.2023 r.  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02DCCA" w14:textId="49C63227" w:rsidR="00A42F80" w:rsidRPr="006103D5" w:rsidRDefault="008C775D" w:rsidP="007176F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D23DF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610D5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087A9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510E6C" w14:textId="77777777" w:rsidR="00A42F80" w:rsidRPr="008F0CF6" w:rsidRDefault="00A42F80" w:rsidP="007176F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95394" w:rsidRPr="00CA63A7" w14:paraId="5307B50E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771D10" w14:textId="1C1F08A1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2F9A8" w14:textId="749BDAB5" w:rsidR="00B95394" w:rsidRDefault="00B95394" w:rsidP="00B953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Hardcore Jiu-Jitsu Berserkersteam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06BD6" w14:textId="5D6A81D9" w:rsidR="00B95394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</w:t>
            </w:r>
            <w:r w:rsidR="009A73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DBD" w14:textId="77777777" w:rsidR="00B95394" w:rsidRPr="004E66E5" w:rsidRDefault="004E66E5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838011D" w14:textId="339F0A6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upowszechnianie i rozwój sportu, w szczególności sportów walki na terenie RP wśród osób w różnych przedziałach wiekowych,</w:t>
            </w:r>
          </w:p>
          <w:p w14:paraId="378F69B0" w14:textId="5896FE1A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i promocja zdrowia poprzez aktywny wypoczynek,</w:t>
            </w:r>
          </w:p>
          <w:p w14:paraId="13D6489A" w14:textId="78A8A0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umożliwienie członkom stowarzyszenia uczestnictwa we współzawodnictwie sportowym,</w:t>
            </w:r>
          </w:p>
          <w:p w14:paraId="1EABF03F" w14:textId="6842C9FB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praca z dziećmi i młodzieżą ze środowisk zagrożonych patologią,</w:t>
            </w:r>
          </w:p>
          <w:p w14:paraId="452C727C" w14:textId="4911AF3D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upowszechnianie nauki, edukacji, oświaty i wychowania poprzez współzawodnictwo sportowe, działanie na rzecz porządku i bezpieczeństwa publicznego</w:t>
            </w:r>
          </w:p>
          <w:p w14:paraId="5530D178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przeciwdziałania patologiom społecznym poprzez organizacje wolnego czasu</w:t>
            </w:r>
          </w:p>
          <w:p w14:paraId="33BC7FB5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oraz pomoc dzieciom i młodzieży ze środowisk zagrożonych patologii</w:t>
            </w:r>
          </w:p>
          <w:p w14:paraId="70818EFA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8567E19" w14:textId="77777777" w:rsidR="004E66E5" w:rsidRPr="00231352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63F81AD3" w14:textId="77777777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CBB4B7" w14:textId="6A1CA8B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75DC0D64" w14:textId="55405A46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15FAB216" w14:textId="5B07547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nawiązywanie i podtrzymywanie kontaktów sportowych z organizacjami,  krajowymi</w:t>
            </w:r>
          </w:p>
          <w:p w14:paraId="4D8EBA1A" w14:textId="77777777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zagranicznymi,</w:t>
            </w:r>
          </w:p>
          <w:p w14:paraId="7786558D" w14:textId="1A7294F8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szkoleń, treningów, zajęć oraz  doskonalenie kadr trenersko-instruktorskich,</w:t>
            </w:r>
          </w:p>
          <w:p w14:paraId="778D07D1" w14:textId="65E9C13E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rozgrywek mistrzowskich, zawodów i imprez sportowych,</w:t>
            </w:r>
          </w:p>
          <w:p w14:paraId="7871D808" w14:textId="20CA68A1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działań w zakresie sportu i rekreacji ruchowej, </w:t>
            </w:r>
          </w:p>
          <w:p w14:paraId="42799588" w14:textId="5C026534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zawodów, imprez sportowych i rekreacyjnych,</w:t>
            </w:r>
          </w:p>
          <w:p w14:paraId="4D6A482A" w14:textId="008BE992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działań wychowawczych i popularyzatorskich w zakresie kultury fizycznej,</w:t>
            </w:r>
          </w:p>
          <w:p w14:paraId="015F5139" w14:textId="2DD6F8A9" w:rsidR="004E66E5" w:rsidRP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organizowania obozów i spotkań sportowych,</w:t>
            </w:r>
          </w:p>
          <w:p w14:paraId="28B014EA" w14:textId="03AD467F" w:rsidR="004E66E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</w:t>
            </w: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wyjazdów na zawody, turnieje, imprezy sportowe, obozy, szkolenia</w:t>
            </w:r>
          </w:p>
          <w:p w14:paraId="2E45C75C" w14:textId="4CE0BAF1" w:rsidR="004E66E5" w:rsidRPr="00642E95" w:rsidRDefault="004E66E5" w:rsidP="004E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DED5D" w14:textId="2ABA5A70" w:rsidR="00B95394" w:rsidRPr="00642E95" w:rsidRDefault="00B95394" w:rsidP="00B9539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Osiedle Młodych 1/29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CB54B" w14:textId="77777777" w:rsidR="00B95394" w:rsidRPr="003A734D" w:rsidRDefault="00B95394" w:rsidP="00B95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987D390" w14:textId="4633D63A" w:rsidR="00B95394" w:rsidRPr="00EC3F80" w:rsidRDefault="00B95394" w:rsidP="00B9539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Wiśniewski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CC1FCB" w14:textId="620CAF95" w:rsidR="00B95394" w:rsidRPr="003A734D" w:rsidRDefault="00B95394" w:rsidP="00B95394">
            <w:pPr>
              <w:ind w:left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EC7879" w14:textId="0A9AAF8C" w:rsidR="00B95394" w:rsidRPr="006103D5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6AFF8" w14:textId="1F365D90" w:rsidR="00B95394" w:rsidRDefault="00B95394" w:rsidP="00B95394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99A3B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E9ACE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55B4B7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2AF32" w14:textId="77777777" w:rsidR="00B95394" w:rsidRPr="008F0CF6" w:rsidRDefault="00B95394" w:rsidP="00B95394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C0505" w:rsidRPr="00CA63A7" w14:paraId="22FD26C4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AEABD1" w14:textId="6796C762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0243A5" w14:textId="023CBBEA" w:rsidR="00EC0505" w:rsidRDefault="00EC0505" w:rsidP="00EC05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„Równe Szanse”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E9FF2A" w14:textId="5099729A" w:rsidR="00EC0505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5A8" w14:textId="64AC86AD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E350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dzieciom, młodzieży oraz dorosł</w:t>
            </w:r>
            <w:r w:rsid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y</w:t>
            </w:r>
            <w:r w:rsidR="002258BF" w:rsidRPr="002258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 w powrocie do zdrowia. Kolejnym celem jest organizacja zajęć integracyjnych osób zdrowych z niepełnosprawnymi</w:t>
            </w:r>
          </w:p>
          <w:p w14:paraId="67B425AA" w14:textId="659C1714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515E2B9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A77F44" w14:textId="77777777" w:rsidR="00EC0505" w:rsidRPr="00231352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 </w:t>
            </w:r>
          </w:p>
          <w:p w14:paraId="3BCA260D" w14:textId="77777777" w:rsidR="00EC050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228C19" w14:textId="77777777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28EEA93A" w14:textId="2DF443AB" w:rsidR="00EC0505" w:rsidRPr="004E66E5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 prowadzenie zajęć sportowych oraz imprez mających na celu integrację osób zdrowych i niepełnosprawnych.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DEEE09" w14:textId="0FBDEE72" w:rsidR="00EC0505" w:rsidRPr="003A734D" w:rsidRDefault="00EC0505" w:rsidP="00EC05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Zwierzewo 306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C11F53" w14:textId="77777777" w:rsidR="00EC0505" w:rsidRPr="003A734D" w:rsidRDefault="00EC0505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15EB28D" w14:textId="17AEC1D6" w:rsidR="00EC0505" w:rsidRPr="003A734D" w:rsidRDefault="00CD5568" w:rsidP="00EC0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Tomasz Gonta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4988C" w14:textId="7A31E82B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D1E15" w14:textId="0D3B3928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157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7E2C5" w14:textId="20838C3F" w:rsidR="00EC0505" w:rsidRPr="003A734D" w:rsidRDefault="00EC0505" w:rsidP="00EC0505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5382EB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D26C2E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8CEF77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B5809" w14:textId="77777777" w:rsidR="00EC0505" w:rsidRPr="008F0CF6" w:rsidRDefault="00EC0505" w:rsidP="00EC0505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5008" w:rsidRPr="00CA63A7" w14:paraId="32F40118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9FA15A" w14:textId="62C26646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DD1BC" w14:textId="20EB35AF" w:rsidR="00E35008" w:rsidRDefault="00E35008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„ZIELONE LUBAJNY”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64038C" w14:textId="46522AF1" w:rsidR="00E35008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8.12.</w:t>
            </w:r>
            <w:r w:rsidR="001C3DE7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E81" w14:textId="77777777" w:rsidR="00FF01BE" w:rsidRDefault="00FF01BE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8C7F66C" w14:textId="7FA1374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258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</w:t>
            </w:r>
            <w:r w:rsidR="00D41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  <w:p w14:paraId="27F3595A" w14:textId="41CED7EC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1)podejmowanie działań mających na celu uniemożliwienie lokalizacji  na terenach zabudowanych na cele mieszkaniowe, bądź w pobliżu terenów przeznaczonych na cele zabudowy mieszkaniowej,  inwestycji  oraz obiektów potencjalnie uciążliwych;</w:t>
            </w:r>
          </w:p>
          <w:p w14:paraId="3DB79CA0" w14:textId="7D79D55D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monitorowanie działalności związanej z realizacją inwestycji mogących potencjalnie oddziaływać na środowisko, oraz  zgłaszanie właściwym organom dostrzeżonych nadużyć a także monitorowanie działań organów administracji publicznej w zakresie wydawanych decyzji oraz  udzielanych zezwoleń podmiotom realizującym tego typu inwestycje;</w:t>
            </w:r>
          </w:p>
          <w:p w14:paraId="4800892E" w14:textId="7DA5A7F1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ochrona własności i wszelkich uprawnień właścicielskich przed bezprawnym naruszaniem  i oddziaływaniem;</w:t>
            </w:r>
          </w:p>
          <w:p w14:paraId="579B887E" w14:textId="4B372C8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ochrona zdrowia i życia człowieka oraz innych istot;</w:t>
            </w:r>
          </w:p>
          <w:p w14:paraId="04D0415D" w14:textId="0FD1A954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wspieranie zrównoważonego rozwoju obszarów, uwzględniającego potrzeby rozwoju cywilizacyjnego przy jednoczesnym zachowaniu harmonijnego środowiska naturalnego,</w:t>
            </w:r>
          </w:p>
          <w:p w14:paraId="44683C5D" w14:textId="2C841785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6)działania na rzecz zachowanie ładu przestrzennego, walorów architektonicznych i krajobrazowych;</w:t>
            </w:r>
          </w:p>
          <w:p w14:paraId="6DE0A2BC" w14:textId="04A73C79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7) podejmowania inicjatyw mających na celu zaangażowanie społeczności lokalnej w życie publiczne, gospodarcze i kulturalne region;</w:t>
            </w:r>
          </w:p>
          <w:p w14:paraId="5DCFF62A" w14:textId="7B2900AA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 podejmowanie działań na rzecz rozwoju demokracji lokalnej, pobudzanie aktywności</w:t>
            </w:r>
          </w:p>
          <w:p w14:paraId="0E238A71" w14:textId="77777777" w:rsidR="00D41A50" w:rsidRP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społecznej i dalszego upodmiotowienia społeczeństwa, a także upowszechnianie oraz</w:t>
            </w:r>
          </w:p>
          <w:p w14:paraId="16D1A73B" w14:textId="0482DB15" w:rsidR="00D41A50" w:rsidRDefault="00D41A50" w:rsidP="00D4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1A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ochrona wolności i praw człowieka,</w:t>
            </w:r>
          </w:p>
          <w:p w14:paraId="1609E444" w14:textId="718A2886" w:rsidR="006C6A35" w:rsidRPr="006C6A35" w:rsidRDefault="006C6A35" w:rsidP="006C6A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</w:t>
            </w:r>
            <w:r w:rsidRPr="006C6A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Pozyskiwanie dotacji, grantów, projektów mających na celu rozwój infrastrukturalny, kulturalny, socjalny i przestrzenny obszaru działania stowarzyszenia ;</w:t>
            </w:r>
          </w:p>
          <w:p w14:paraId="7A452FA0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4E66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B40F546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60E6ADB" w14:textId="7A3D9D44" w:rsidR="00E35008" w:rsidRPr="00231352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F01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 </w:t>
            </w:r>
          </w:p>
          <w:p w14:paraId="422600AA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F460EF" w14:textId="77777777" w:rsidR="00E35008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 </w:t>
            </w:r>
          </w:p>
          <w:p w14:paraId="3E0F6B15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swoje cele poprzez nieodpłatne prowadzenie działalności. </w:t>
            </w:r>
          </w:p>
          <w:p w14:paraId="708BE55C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zakres działalności wchodzą::</w:t>
            </w:r>
          </w:p>
          <w:p w14:paraId="41EAE75E" w14:textId="43966EF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propagowanie metod, sposobów, działań oraz rozwiązań prawnych służących eliminacji lub ograniczeniu powstawania inwestycji oraz obiektów mogących oddziaływać na środowisko;</w:t>
            </w:r>
          </w:p>
          <w:p w14:paraId="6BBADF2E" w14:textId="69509CA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udział w postępowaniach administracyjnych dotyczących lokalizacji inwestycji mogących oddziaływać na środowisko oraz związanych z ingerencją w środowisko naturalne;</w:t>
            </w:r>
          </w:p>
          <w:p w14:paraId="7B10E656" w14:textId="55C9258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występowanie do właściwych - według kompetencji - władz lokalnych, wojewódzkich</w:t>
            </w:r>
          </w:p>
          <w:p w14:paraId="5261708B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krajowych, instytucji międzynarodowych oraz sądów z wnioskami o zastosowanie</w:t>
            </w:r>
          </w:p>
          <w:p w14:paraId="7F2775B6" w14:textId="77777777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prowadzących do usunięcia zaistniałego zagrożenia środowiska, zaniechania naruszania środowiska, przywrócenia stanu poprzedniego lub naprawy zaistniałych szkód;</w:t>
            </w:r>
          </w:p>
          <w:p w14:paraId="27DBB291" w14:textId="7866EDCA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występowanie do organów administracji z wnioskami i zastrzeżeniami do projektów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studiów oraz planów zagospodarowania przestrzennego, planów gospodarki odpadami i do decyzji administracyjnych mających wpływ na środowisko oraz opiniowanie przedsięwzięć z punktu widzenia ich zgodności z interesami ochrony środowiska i zdrowia ludności,</w:t>
            </w:r>
          </w:p>
          <w:p w14:paraId="325E2A6F" w14:textId="4063A0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prowadzenie kampanii informacyjnych i edukacyjnych,</w:t>
            </w:r>
          </w:p>
          <w:p w14:paraId="618EC248" w14:textId="0C9FA99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komunikację z mieszkańcami oraz sympatykami powiatu ostródzkiego /gminy Ostróda,</w:t>
            </w:r>
          </w:p>
          <w:p w14:paraId="3CC03BD1" w14:textId="1D3E8AB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instytucjami, organizacjami i osobami fizycznymi w kraju posiadającymi podobne cele działania,</w:t>
            </w:r>
          </w:p>
          <w:p w14:paraId="35C39DD6" w14:textId="7AF27D8F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h) lobbing wśród przedstawicieli władz ustawodawczych i wykonawczych wszystkich szczebli, w zakresie realizacji celów statutowych, b) promowanie inicjatyw na rzecz rozwoju Gminy Ostróda,</w:t>
            </w:r>
          </w:p>
          <w:p w14:paraId="2C8AFD93" w14:textId="621A819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współdziałanie z urzędami, instytucjami, organizacjami, stowarzyszeniami, wspólnotami i innymi podmiotami na rzecz rozwoju lokalnego,</w:t>
            </w:r>
          </w:p>
          <w:p w14:paraId="6B2EBA48" w14:textId="4C2A5A65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opracowywanie i współrealizowanie wizji rozwoju lokalnego,</w:t>
            </w:r>
          </w:p>
          <w:p w14:paraId="7AAD39BD" w14:textId="10DB14E9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upowszechnianie wiedzy o gminie,</w:t>
            </w:r>
          </w:p>
          <w:p w14:paraId="628D02EA" w14:textId="6920A008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l) prowadzenie działalności informacyjnej w środkach masowego przekazu;</w:t>
            </w:r>
          </w:p>
          <w:p w14:paraId="56B5C391" w14:textId="30084032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innych niezbędnych działań służących realizacji celów statutowych;</w:t>
            </w:r>
          </w:p>
          <w:p w14:paraId="161C757C" w14:textId="024146CD" w:rsidR="002817E1" w:rsidRPr="00963FE8" w:rsidRDefault="002817E1" w:rsidP="00281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n)</w:t>
            </w:r>
            <w:r w:rsidR="00963FE8"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63F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inwentaryzacja przyrody.</w:t>
            </w:r>
          </w:p>
          <w:p w14:paraId="5BACA802" w14:textId="77777777" w:rsidR="002817E1" w:rsidRPr="004E66E5" w:rsidRDefault="002817E1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BE8DB10" w14:textId="47F91CAF" w:rsidR="00E35008" w:rsidRPr="002258BF" w:rsidRDefault="00E35008" w:rsidP="00E3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8E069" w14:textId="007954E7" w:rsidR="00E35008" w:rsidRPr="003A734D" w:rsidRDefault="00835236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</w:t>
            </w:r>
            <w:r w:rsidR="001C6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Ostróda, Nowe Siedlisko 39 B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739A5" w14:textId="77777777" w:rsidR="00835236" w:rsidRP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835236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 xml:space="preserve">Zarząd: </w:t>
            </w:r>
          </w:p>
          <w:p w14:paraId="4FBB2676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Lidia Nowicka – prezes zarządu</w:t>
            </w:r>
          </w:p>
          <w:p w14:paraId="59BF6D8F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FDAE7FC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Tomasz Kiejstut Dąbrowski – v-ce prezes zarządu</w:t>
            </w:r>
          </w:p>
          <w:p w14:paraId="2C026AA4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73C1E2FA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Michał Banaszek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702D8302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1D07DD0A" w14:textId="77777777" w:rsidR="00835236" w:rsidRPr="00D1724B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Paweł Ostrowski –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c</w:t>
            </w:r>
            <w:r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złonek zarządu</w:t>
            </w:r>
          </w:p>
          <w:p w14:paraId="51B77F1B" w14:textId="77777777" w:rsidR="00835236" w:rsidRDefault="00835236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</w:p>
          <w:p w14:paraId="4E35EFB0" w14:textId="6DBDEA43" w:rsidR="00E35008" w:rsidRPr="003A734D" w:rsidRDefault="00C44912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Iwona Czepek</w:t>
            </w:r>
            <w:r w:rsidR="00835236" w:rsidRPr="00D1724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 xml:space="preserve"> – członek zarządu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392116" w14:textId="64B18C51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6FCEB" w14:textId="4FFD382C" w:rsidR="00E35008" w:rsidRPr="003A734D" w:rsidRDefault="00835236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1987C" w14:textId="1B2BD7F0" w:rsidR="00E35008" w:rsidRPr="003A734D" w:rsidRDefault="00963FE8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DA6F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FCB3C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4A0C0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7CB6E" w14:textId="77777777" w:rsidR="00E35008" w:rsidRPr="008F0CF6" w:rsidRDefault="00E3500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A77EB" w:rsidRPr="00CA63A7" w14:paraId="5B26E6B9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B233C" w14:textId="2ADBD914" w:rsidR="00AA77EB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E39276" w14:textId="331F5895" w:rsidR="00AA77EB" w:rsidRDefault="00AA77E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Grizzly TEAM Wirwajdy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66E4A" w14:textId="7D2082EF" w:rsidR="00AA77EB" w:rsidRDefault="001C3DE7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19.12. 2023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B4DC" w14:textId="77777777" w:rsidR="00AA77EB" w:rsidRDefault="0003025C" w:rsidP="0003025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20" w:hanging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5223F601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wszechstronne krzewienie kultury fizycznej</w:t>
            </w:r>
          </w:p>
          <w:p w14:paraId="48A16EFC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upowszechnianie i rozwijanie  sportów siłowych  z uwzględnieniem dzieci, młodzieży  i dorosłych jak również tworzenie warunków w tym zakresie</w:t>
            </w:r>
          </w:p>
          <w:p w14:paraId="742BA597" w14:textId="77777777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współudział w dbałość o zdrowie, rozwój fizyczny i </w:t>
            </w: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duchowy dzieci, młodzieży  i dorosłych</w:t>
            </w:r>
          </w:p>
          <w:p w14:paraId="0384EC04" w14:textId="497C8F36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czynny udział w kulturalnym i społecznym rozwoju życia w Wirwajdach i okolicy</w:t>
            </w:r>
          </w:p>
          <w:p w14:paraId="663875AD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1CA8227" w14:textId="772979E2" w:rsidR="0003025C" w:rsidRPr="00231352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2313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Powiat</w:t>
            </w:r>
            <w:r w:rsid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 </w:t>
            </w:r>
          </w:p>
          <w:p w14:paraId="789869EF" w14:textId="6393CCC6" w:rsidR="0003025C" w:rsidRPr="005013EF" w:rsidRDefault="0003025C" w:rsidP="00501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Terenem działania Stowarzyszenia jest miejscowość Wirwajdy, obszar Gminy Ostróda oraz Rzeczpospolitej Polskiej.</w:t>
            </w:r>
          </w:p>
          <w:p w14:paraId="2BB9F2E1" w14:textId="77777777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0B9E39D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D7A73B4" w14:textId="6E29D38F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swój cel poprzez:</w:t>
            </w:r>
          </w:p>
          <w:p w14:paraId="7C3CA3C2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organizuje zawody oraz imprezy rekreacyjno- sportowe, bierze udział w imprezach sportowych organizowanych przez inne instytucje.</w:t>
            </w:r>
          </w:p>
          <w:p w14:paraId="3D634CE7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stwarza dzieciom i młodzieży i dorosłym możliwość podnoszenia poziomu sportowego.</w:t>
            </w:r>
          </w:p>
          <w:p w14:paraId="258A0479" w14:textId="77777777" w:rsidR="0003025C" w:rsidRP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propaguje rozwój kultury fizycznej  ze szczególnym uwzględnieniem sportów siłowych.</w:t>
            </w:r>
          </w:p>
          <w:p w14:paraId="7285E52B" w14:textId="77777777" w:rsidR="0003025C" w:rsidRDefault="0003025C" w:rsidP="0003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0C992CD5" w14:textId="13B88FD3" w:rsid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697EE1F" w14:textId="68C638D2" w:rsidR="0003025C" w:rsidRPr="0003025C" w:rsidRDefault="0003025C" w:rsidP="0003025C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F71FA47" w14:textId="47743C28" w:rsidR="0003025C" w:rsidRPr="0003025C" w:rsidRDefault="0003025C" w:rsidP="0003025C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2A4AD4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Wirwajdy 6A</w:t>
            </w:r>
          </w:p>
          <w:p w14:paraId="47857637" w14:textId="77777777" w:rsidR="0003025C" w:rsidRPr="0003025C" w:rsidRDefault="0003025C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0302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329B5720" w14:textId="77777777" w:rsidR="00AA77EB" w:rsidRDefault="00AA77EB" w:rsidP="00E3500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A3E98" w14:textId="0014867C" w:rsidR="00AA77EB" w:rsidRPr="00910373" w:rsidRDefault="000754A7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9103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Artur Wiśniewski – Przedstawiciel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00A22" w14:textId="309C4F7E" w:rsidR="00AA77EB" w:rsidRPr="003A734D" w:rsidRDefault="00BC4DC0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C36A6" w14:textId="219800BD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10.12.2023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1729481D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5C030CA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DC1AE0B" w14:textId="591C8E52" w:rsidR="00AA77EB" w:rsidRPr="003A734D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50252" w14:textId="77777777" w:rsidR="00F65EF3" w:rsidRPr="00F65EF3" w:rsidRDefault="00F65EF3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  <w:p w14:paraId="7A3EA0DA" w14:textId="77777777" w:rsidR="00AA77EB" w:rsidRPr="003A734D" w:rsidRDefault="00AA77EB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DC8A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F67EA9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5FFC0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120DE" w14:textId="77777777" w:rsidR="00AA77EB" w:rsidRPr="008F0CF6" w:rsidRDefault="00AA77E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B64DB" w:rsidRPr="00CA63A7" w14:paraId="3AC373E1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BC1BF4" w14:textId="7EFF97D5" w:rsidR="004B64DB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892421" w14:textId="386F8FC0" w:rsidR="004B64DB" w:rsidRDefault="0078598B" w:rsidP="00E350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GATO N</w:t>
            </w:r>
            <w:r w:rsidR="0023180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GRO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BBA36" w14:textId="0DEB0D03" w:rsidR="004B64DB" w:rsidRDefault="00075028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809F" w14:textId="77777777" w:rsidR="004B64DB" w:rsidRDefault="004B64DB" w:rsidP="004B64DB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78" w:hanging="14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Cel:</w:t>
            </w:r>
          </w:p>
          <w:p w14:paraId="2E1235A8" w14:textId="375DAE84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Edukacja dorosłych i dzieci w zakresie praw i obowiązków właścicieli zwierząt domowych, </w:t>
            </w:r>
          </w:p>
          <w:p w14:paraId="3E35035B" w14:textId="61FB0EFD" w:rsid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Kształtowanie właściwego stosunku do zwierząt, </w:t>
            </w:r>
          </w:p>
          <w:p w14:paraId="3EFD8C8D" w14:textId="7FF92F4F" w:rsidR="0078598B" w:rsidRPr="0078598B" w:rsidRDefault="0078598B" w:rsidP="0078598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Ochrona zwierząt. </w:t>
            </w:r>
          </w:p>
          <w:p w14:paraId="7B646B3B" w14:textId="77777777" w:rsidR="004B64DB" w:rsidRPr="0078598B" w:rsidRDefault="004B64D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ADA162" w14:textId="1208C070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7859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78598B"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Powiat Ostródzki, Gmina Miejska Ostróda, Gmina Wiejska Ostróda </w:t>
            </w:r>
          </w:p>
          <w:p w14:paraId="4E14CE52" w14:textId="77777777" w:rsidR="004B64DB" w:rsidRDefault="004B64DB" w:rsidP="004B64DB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F3BEF97" w14:textId="77777777" w:rsid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36650B30" w14:textId="66977F5D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7859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Działania prowadzące do poprawy zdrowia oraz poziomu dobrostanu zwierząt.</w:t>
            </w:r>
          </w:p>
          <w:p w14:paraId="19147221" w14:textId="1F9BB012" w:rsidR="0078598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Organizowanie różnego rodzaju form edukacji dotyczących prawidłowych zasad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współżycia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ludzi i zwierząt, w tym prawidłowej opieki nad zwierzętami i ich wychowania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znajomości potrzeb behawioralnych i bytowych. </w:t>
            </w:r>
          </w:p>
          <w:p w14:paraId="3303BD3E" w14:textId="118A987F" w:rsidR="0078598B" w:rsidRPr="004B64DB" w:rsidRDefault="0078598B" w:rsidP="007859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3) </w:t>
            </w:r>
            <w:r w:rsidR="004652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Zawiadamianie instytucji Państwowych o przestępstwach i wykroczeniach dokonywanych przeciwko zwierzętom. </w:t>
            </w:r>
          </w:p>
          <w:p w14:paraId="4B639A9C" w14:textId="6CC65F5E" w:rsidR="004B64DB" w:rsidRPr="004B64DB" w:rsidRDefault="004B64DB" w:rsidP="004B6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2F2937" w14:textId="7DF8CAD5" w:rsidR="004B64DB" w:rsidRPr="0003025C" w:rsidRDefault="0002780B" w:rsidP="0003025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CF4F3" w14:textId="534746A7" w:rsidR="004B64DB" w:rsidRPr="00910373" w:rsidRDefault="00EB6170" w:rsidP="00835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Łukasz Sack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5E038A" w14:textId="25DB439C" w:rsidR="004B64DB" w:rsidRPr="003A734D" w:rsidRDefault="00F4752E" w:rsidP="00E35008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AA950" w14:textId="2334D746" w:rsidR="004B64DB" w:rsidRPr="00F65EF3" w:rsidRDefault="001E05D7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.0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.2024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FE3649" w14:textId="71334260" w:rsidR="004B64DB" w:rsidRPr="00F65EF3" w:rsidRDefault="00BB3E76" w:rsidP="00F65EF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754849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31A72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5FE8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3E0E9C" w14:textId="77777777" w:rsidR="004B64DB" w:rsidRPr="008F0CF6" w:rsidRDefault="004B64DB" w:rsidP="00E35008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C2186" w:rsidRPr="00CA63A7" w14:paraId="6E4564C2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023F89" w14:textId="6A024DFE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51.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4C607C" w14:textId="104B2E98" w:rsidR="00BC2186" w:rsidRDefault="00BC2186" w:rsidP="00BC21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GO! – Gimnastyka Ogólnorozwojowa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1E363C" w14:textId="0E1FB800" w:rsidR="00BC218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2024 r. 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462" w14:textId="7A1AB484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B64D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Cel: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F4EDC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zajęć gimnastyki ogólnorozwojowej i korekcyjnej w szczególności na rzecz dzieci,</w:t>
            </w:r>
            <w:r w:rsidR="008F4E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B6170" w:rsidRPr="00EB61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młodzieży i osób z orzeczeniem o niepełnosprawności.</w:t>
            </w:r>
            <w:r w:rsidR="00EB61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ECE3D5F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915155B" w14:textId="171FA1C4" w:rsidR="00BC2186" w:rsidRPr="005013EF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="005013EF">
              <w:t xml:space="preserve"> </w:t>
            </w:r>
            <w:r w:rsidR="005013EF"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8E109DA" w14:textId="77777777" w:rsidR="00BC2186" w:rsidRDefault="00BC2186" w:rsidP="00BC2186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C43E4D2" w14:textId="77777777" w:rsidR="00BC2186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3135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58357EBC" w14:textId="2DFB0C7F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organizowanie zajęć ogólnorozwojowych grupowych, </w:t>
            </w:r>
          </w:p>
          <w:p w14:paraId="47CE2C70" w14:textId="5F759D5A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Organizowanie zajęć korekcyjnych indywidualnych, </w:t>
            </w:r>
          </w:p>
          <w:p w14:paraId="4827F766" w14:textId="7236CDA3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konferencji, szkoleń spotkań dokształcających dla rodziców/opiekunów.</w:t>
            </w:r>
          </w:p>
          <w:p w14:paraId="1ACD8DFF" w14:textId="1D14472B" w:rsidR="005013EF" w:rsidRPr="005013EF" w:rsidRDefault="005013EF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013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organizowanie imprez popularyzujących zajęcia z osobami niepełnosprawnymi. </w:t>
            </w:r>
          </w:p>
          <w:p w14:paraId="561376AF" w14:textId="77777777" w:rsidR="00BC2186" w:rsidRPr="004B64DB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E14" w14:textId="1919A6CC" w:rsidR="00BC2186" w:rsidRPr="0003025C" w:rsidRDefault="00BC2186" w:rsidP="00BC21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ul. Jana Pawła II 7 a/6 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6C0B53" w14:textId="151D59C2" w:rsidR="00BC2186" w:rsidRPr="00910373" w:rsidRDefault="00BC2186" w:rsidP="00BC2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Jakub Bojarowski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FB429E" w14:textId="6112B5F4" w:rsidR="00BC2186" w:rsidRPr="003A734D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7E24E" w14:textId="79EE482B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.202</w:t>
            </w:r>
            <w:r w:rsidR="00AA1A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EE18D52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5DF76B76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537B4F0" w14:textId="77E284A0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06EA81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252539AD" w14:textId="77777777" w:rsidR="00BC2186" w:rsidRPr="00F65EF3" w:rsidRDefault="00BC2186" w:rsidP="00BC2186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25733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77FF97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95294E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5E934A" w14:textId="77777777" w:rsidR="00BC2186" w:rsidRPr="008F0CF6" w:rsidRDefault="00BC2186" w:rsidP="00BC2186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B044A" w:rsidRPr="00CA63A7" w14:paraId="185EF690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D4457E" w14:textId="23794DAE" w:rsidR="005B044A" w:rsidRPr="00E8728D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ADBE6" w14:textId="60824266" w:rsidR="005B044A" w:rsidRPr="00E8728D" w:rsidRDefault="005B044A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728D">
              <w:rPr>
                <w:rFonts w:ascii="Times New Roman" w:hAnsi="Times New Roman" w:cs="Times New Roman"/>
                <w:sz w:val="18"/>
                <w:szCs w:val="18"/>
              </w:rPr>
              <w:t xml:space="preserve">Stowarzyszenie Zielony Cypel 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2DA54" w14:textId="1E3B564F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5794">
              <w:rPr>
                <w:rFonts w:ascii="Times New Roman" w:hAnsi="Times New Roman" w:cs="Times New Roman"/>
                <w:sz w:val="18"/>
                <w:szCs w:val="18"/>
              </w:rPr>
              <w:t>19.04.</w:t>
            </w:r>
            <w:r w:rsidRPr="00B05794">
              <w:rPr>
                <w:rFonts w:ascii="Times New Roman" w:hAnsi="Times New Roman" w:cs="Times New Roman"/>
                <w:sz w:val="18"/>
                <w:szCs w:val="18"/>
              </w:rPr>
              <w:br/>
              <w:t>2024 r.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3AC4" w14:textId="07E0C016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43E4D781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ochrona bioróżnorodności i ekosystemów,</w:t>
            </w:r>
          </w:p>
          <w:p w14:paraId="3D2C4415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dbałość o unikalną faunę i florę (różnorodność gatunków, roślin i zwierząt) w miejscach siedlisk rzadkich i chronionych gatunków,</w:t>
            </w:r>
          </w:p>
          <w:p w14:paraId="663CB9C3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dokonywanie inwentaryzacji zasobów przyrodniczych we współpracy z ekspertami,</w:t>
            </w:r>
          </w:p>
          <w:p w14:paraId="42AF4967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zachęcanie lokalnych społeczności do pracy na rzecz wspólnej przestrzeni oraz środowiska naturalnego,</w:t>
            </w:r>
          </w:p>
          <w:p w14:paraId="599FCCE8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angażowanie samorządów oraz organizacji pozarządowych w działania na rzecz środowiska naturalnego , ochrony klimatu, czystego powietrza i nieskażonej przyrody,</w:t>
            </w:r>
          </w:p>
          <w:p w14:paraId="6284CDF9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włączanie dzieci i młodzieży w różnorodnie działania na rzecz ochrony środowiska naturalnego,</w:t>
            </w:r>
          </w:p>
          <w:p w14:paraId="1BDEC6AA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współpraca z samorządami, instytucjami, inwestorami w planowaniu i zagospodarowywaniu terenów zielonych,</w:t>
            </w:r>
          </w:p>
          <w:p w14:paraId="4C782F3D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h) podejmowanie działań na rzecz ekologicznego ogrzewania mieszkań,</w:t>
            </w:r>
          </w:p>
          <w:p w14:paraId="39B91BF0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i) popularyzowanie inicjatyw promujących ochronę środowiska,</w:t>
            </w:r>
          </w:p>
          <w:p w14:paraId="0D71ABCB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j) dbałość o obszary chronione przyrodniczo i związane z żeglugą Kanału Ostródzko – Elbląskiego.</w:t>
            </w:r>
          </w:p>
          <w:p w14:paraId="42CCB7C1" w14:textId="77777777" w:rsidR="00B0554E" w:rsidRPr="00B0554E" w:rsidRDefault="00B0554E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14FA34F1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DCDBCD1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38D191C4" w14:textId="77777777" w:rsidR="005B044A" w:rsidRPr="00971281" w:rsidRDefault="005B044A" w:rsidP="005B044A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AD1DEFF" w14:textId="77777777" w:rsidR="005B044A" w:rsidRPr="00B0554E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3.Środki działania: </w:t>
            </w:r>
          </w:p>
          <w:p w14:paraId="6A6726E6" w14:textId="78116B14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organizacja szkoleń, seminariów, konferencji i eventów,</w:t>
            </w:r>
          </w:p>
          <w:p w14:paraId="124C2923" w14:textId="476E882A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współpraca z placówkami oświatowymi,</w:t>
            </w:r>
          </w:p>
          <w:p w14:paraId="0ED2E68E" w14:textId="70BC695D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c) organizacja festynów i spotkań z lokalna społecznością,</w:t>
            </w:r>
          </w:p>
          <w:p w14:paraId="4BE389F6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 udział w zebraniach rad osiedli, sesjach rady miasta i powiatu,</w:t>
            </w:r>
          </w:p>
          <w:p w14:paraId="73307AEE" w14:textId="77777777" w:rsidR="00B0554E" w:rsidRPr="00B0554E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e) przedstawianie własnych opinii w oparciu o szeroko rozumiana współpracę z ekspertami, ekologami, przyrodnikami,</w:t>
            </w:r>
          </w:p>
          <w:p w14:paraId="26DD8E64" w14:textId="77777777" w:rsidR="00A04475" w:rsidRDefault="00B0554E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współpraca z naukowcami w dziedzinie ochrony przyrody i klimatu poprzez udział w organizowanych przez nich warsztatach, prelekcjach itp.</w:t>
            </w:r>
          </w:p>
          <w:p w14:paraId="78DF3A60" w14:textId="4C9B055C" w:rsidR="00A04475" w:rsidRPr="00A04475" w:rsidRDefault="00A04475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04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</w:t>
            </w:r>
            <w:r w:rsidRPr="00A0447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uczestniczenie w postępowaniach administracyjnych, w których zachodzi konieczność reprezentowania oraz ochrony Osiedla Plebiscytowego.</w:t>
            </w:r>
          </w:p>
          <w:p w14:paraId="618E7ED6" w14:textId="77777777" w:rsidR="005B044A" w:rsidRPr="00971281" w:rsidRDefault="005B044A" w:rsidP="00B05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91B81A" w14:textId="7777777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</w:t>
            </w:r>
          </w:p>
          <w:p w14:paraId="702A4E1F" w14:textId="51B98827" w:rsidR="005B044A" w:rsidRPr="00B05794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7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Pauzeńska 60</w:t>
            </w:r>
          </w:p>
          <w:p w14:paraId="32A4CC08" w14:textId="64A3A041" w:rsidR="005B044A" w:rsidRPr="00971281" w:rsidRDefault="005B044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5366EE" w14:textId="77777777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3225702" w14:textId="4C95E631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Jolanta Burzyńska – </w:t>
            </w:r>
          </w:p>
          <w:p w14:paraId="7BE328C7" w14:textId="084FA97F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Sekretarz - </w:t>
            </w:r>
            <w:r w:rsidRPr="005740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Helena Czarnecka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Skarbnik: Małgorzata Nagadowska </w:t>
            </w:r>
          </w:p>
          <w:p w14:paraId="77342525" w14:textId="4F2ABA03" w:rsidR="005B044A" w:rsidRPr="005740F3" w:rsidRDefault="005B044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81FF45" w14:textId="2C84BC31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FACCAE" w14:textId="2FD71C09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15.04.2024 r.</w:t>
            </w: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778B218C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2F92FF42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  <w:p w14:paraId="642AB33C" w14:textId="35574325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7B6CF" w14:textId="77777777" w:rsidR="005B044A" w:rsidRPr="00F65EF3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552AF557" w14:textId="77777777" w:rsidR="005B044A" w:rsidRPr="00971281" w:rsidRDefault="005B044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12DDB3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006B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EDA3A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268F94" w14:textId="77777777" w:rsidR="005B044A" w:rsidRPr="00971281" w:rsidRDefault="005B044A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F384B" w:rsidRPr="00CA63A7" w14:paraId="4ECBC3BC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5C51D" w14:textId="01066185" w:rsidR="00AF384B" w:rsidRPr="00E8728D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87C95F" w14:textId="14AD0B33" w:rsidR="00AF384B" w:rsidRPr="00E8728D" w:rsidRDefault="00AF384B" w:rsidP="005B0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BOKSTRÓDA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50134" w14:textId="6B864D44" w:rsidR="00AF384B" w:rsidRPr="00B05794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572E" w14:textId="77777777" w:rsidR="00FB6128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22439C" w14:textId="0D5C88D7" w:rsidR="00AF384B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Cel:  </w:t>
            </w:r>
          </w:p>
          <w:p w14:paraId="0C32D1E1" w14:textId="1D5C22D9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podnoszenia bezpieczeństwa ruchu drogowego,</w:t>
            </w:r>
          </w:p>
          <w:p w14:paraId="14AA4EED" w14:textId="22A85978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rozwijanie wśród społeczeństwa kultury motoryzacyjnej i propagandowej na rzecz bezpieczeństwa ruchu drogowego,</w:t>
            </w:r>
          </w:p>
          <w:p w14:paraId="64A297B0" w14:textId="6D2B5484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organizowanie i popularyzowanie masowego oraz wyczynowego sportu motorowego,</w:t>
            </w:r>
          </w:p>
          <w:p w14:paraId="021DBA98" w14:textId="2FE8D7FE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podnoszenie poziomu sportu motorowego.</w:t>
            </w:r>
          </w:p>
          <w:p w14:paraId="09FD4B50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3EE366" w14:textId="1A1D48B4" w:rsidR="00AF384B" w:rsidRPr="00B0554E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8A6A7C1" w14:textId="77777777" w:rsidR="00AF384B" w:rsidRPr="00971281" w:rsidRDefault="00AF384B" w:rsidP="00FB6128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5574089D" w14:textId="77777777" w:rsid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189EBFED" w14:textId="77777777" w:rsid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A9D4675" w14:textId="6F473504" w:rsidR="00FB6128" w:rsidRPr="00FB6128" w:rsidRDefault="00AF384B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B6128"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zawodów kartingowych, samochodowych oraz treningów,</w:t>
            </w:r>
          </w:p>
          <w:p w14:paraId="6EA4C972" w14:textId="6F68F5B1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krajowych i międzynarodowych zawodach sportowych oraz imprezach motorowych,</w:t>
            </w:r>
          </w:p>
          <w:p w14:paraId="42D11D8A" w14:textId="135C4312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sportu motorowego i szkolenia sportowego,</w:t>
            </w:r>
          </w:p>
          <w:p w14:paraId="6B670C2D" w14:textId="0771AB77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współdziałanie z organizacjami administracji państwowej, instytucjami i organizacjami społecznymi w akcji zwalczania wypadków drogowych i podnoszenia bezpieczeństwa ruchu drogowego oraz propagowanie bezpieczeństwa w ruchu lądowym,</w:t>
            </w:r>
          </w:p>
          <w:p w14:paraId="6B4AFA67" w14:textId="54BA0A43" w:rsidR="00FB6128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działalności propagandowej w zakresie sportu motorowego, organizacja imprez kulturalnych związanych z motoryzacją,</w:t>
            </w:r>
          </w:p>
          <w:p w14:paraId="5C7E7FF0" w14:textId="30766471" w:rsidR="00AF384B" w:rsidRPr="00FB6128" w:rsidRDefault="00FB6128" w:rsidP="00FB6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B61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wykonywanie innych zadań z dziedziny motoryzacji powierzonych przez organy administracji Państwowej i Polski Związek Motorowy.</w:t>
            </w:r>
          </w:p>
          <w:p w14:paraId="75D87DBC" w14:textId="77777777" w:rsidR="00FB6128" w:rsidRPr="00B0554E" w:rsidRDefault="00FB6128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156FD9D" w14:textId="35B4DE42" w:rsidR="00AF384B" w:rsidRPr="00A04475" w:rsidRDefault="00AF384B" w:rsidP="00AF3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74BEA81" w14:textId="77777777" w:rsidR="00AF384B" w:rsidRPr="00B0554E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421D92" w14:textId="77777777" w:rsidR="00AF384B" w:rsidRDefault="00AF384B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1C9283" w14:textId="77777777" w:rsidR="00B931FA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</w:t>
            </w:r>
          </w:p>
          <w:p w14:paraId="76701CB2" w14:textId="1FA9375D" w:rsidR="00B931FA" w:rsidRPr="00B05794" w:rsidRDefault="00B931FA" w:rsidP="005B04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Olsztyńska 57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A980E" w14:textId="77777777" w:rsidR="00AF384B" w:rsidRDefault="00AF384B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77DD0AB" w14:textId="77777777" w:rsidR="00557ACA" w:rsidRDefault="00557AC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4609BD98" w14:textId="77CDA69D" w:rsidR="00B931FA" w:rsidRPr="005740F3" w:rsidRDefault="00B931FA" w:rsidP="005B04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Przedstawiciel: Zbigniew Lange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B1284" w14:textId="77777777" w:rsidR="00557ACA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EBB3D77" w14:textId="240AFCA5" w:rsidR="00557ACA" w:rsidRPr="003A734D" w:rsidRDefault="00557ACA" w:rsidP="00557AC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0FF242" w14:textId="77777777" w:rsidR="00557ACA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03208D8" w14:textId="6ED6B1D2" w:rsidR="00AF384B" w:rsidRPr="00F65EF3" w:rsidRDefault="00557ACA" w:rsidP="00C00A5E">
            <w:pPr>
              <w:ind w:left="-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18.08.2024 </w:t>
            </w:r>
            <w:r w:rsidR="00C00A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403F65" w14:textId="77777777" w:rsidR="00AF384B" w:rsidRDefault="00AF384B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4E06001" w14:textId="77777777" w:rsidR="00557ACA" w:rsidRPr="00F65EF3" w:rsidRDefault="00557ACA" w:rsidP="00557AC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4A8A482B" w14:textId="77777777" w:rsidR="00557ACA" w:rsidRPr="00F65EF3" w:rsidRDefault="00557ACA" w:rsidP="005B044A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F83A5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6A2B9B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7AAE8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0458B3" w14:textId="77777777" w:rsidR="00AF384B" w:rsidRPr="00971281" w:rsidRDefault="00AF384B" w:rsidP="005B044A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3B0606A5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042953" w14:textId="56AE159B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B21418" w14:textId="3B1CF67B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Stowarzyszenie „OKOLICA BEZ ODORU”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9A660" w14:textId="7DD160A4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2024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BD37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Cel.</w:t>
            </w:r>
          </w:p>
          <w:p w14:paraId="219BA05F" w14:textId="406F031A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Ochrona środowiska naturalnego oraz przeciwdziałanie inwestycjom, które mogą stanowić zagrożenie dla zdrowia mieszkańców i zrównoważonego rozwoju regionu. </w:t>
            </w:r>
          </w:p>
          <w:p w14:paraId="33C838A3" w14:textId="0AEE5D1F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55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Blokowanie budowy biogazowni oraz hodowli krów w sąsiedztwie miejscowości Koszajny i okolic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76EE7A7A" w14:textId="533CD204" w:rsidR="00A64992" w:rsidRPr="00F75530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Reprezentowanie interesów mieszkańców w postępowaniach administracyjnych i prawnych związanych z inwestycjami szkodliwymi dla środowiska.</w:t>
            </w:r>
          </w:p>
          <w:p w14:paraId="3D9F1C93" w14:textId="15D3296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A64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Udział w procesach konsultacyjnych, składanie pism i wniosków w sprawach dotyczących inwestycji mających wpływ na środowisko. </w:t>
            </w:r>
          </w:p>
          <w:p w14:paraId="34600705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Informowanie mieszkańców o zagrożeniach wynikających z realizacji niekorzystnych inwestycji.</w:t>
            </w:r>
          </w:p>
          <w:p w14:paraId="2A7214C4" w14:textId="103E692D" w:rsidR="00A64992" w:rsidRPr="00B0554E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 </w:t>
            </w: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2.Teren działania:</w:t>
            </w:r>
            <w:r w:rsidRPr="00B0554E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Rzeczypospolitej Polskiej </w:t>
            </w:r>
          </w:p>
          <w:p w14:paraId="75936297" w14:textId="77777777" w:rsidR="00A64992" w:rsidRPr="00971281" w:rsidRDefault="00A64992" w:rsidP="00A64992">
            <w:pPr>
              <w:pStyle w:val="Akapitzlist"/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323A2E5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7D0FD62E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055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19B2A9FA" w14:textId="77777777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8A51FA7" w14:textId="068E3C79" w:rsidR="00A64992" w:rsidRDefault="00A64992" w:rsidP="00A64992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cele poprzez :</w:t>
            </w:r>
          </w:p>
          <w:p w14:paraId="580E15F4" w14:textId="01A04E00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Udział w postępowaniach administracyjnych i prawnych jako strona postępowania</w:t>
            </w:r>
          </w:p>
          <w:p w14:paraId="4D77C63D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spotkań, konsultacji, akcji protestacyjnych oraz działań informacyjnych.</w:t>
            </w:r>
          </w:p>
          <w:p w14:paraId="7B2E0DF1" w14:textId="77777777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Współpracę z organizacjami i instytucjami o podobnym profilu działalności.</w:t>
            </w:r>
          </w:p>
          <w:p w14:paraId="2C769A12" w14:textId="0FDAA79B" w:rsid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Zgłaszanie opinii oraz uwag do władz administracyjnych</w:t>
            </w:r>
          </w:p>
          <w:p w14:paraId="21A7D72E" w14:textId="53B54013" w:rsidR="00A64992" w:rsidRPr="00A64992" w:rsidRDefault="00A64992" w:rsidP="00A64992">
            <w:pPr>
              <w:pStyle w:val="Akapitzlist"/>
              <w:numPr>
                <w:ilvl w:val="1"/>
                <w:numId w:val="24"/>
              </w:num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Zbieranie odpisów pod petycjami i wnioskami.  </w:t>
            </w:r>
          </w:p>
          <w:p w14:paraId="6108DD78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C03E0D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4730798E" w14:textId="1CFCA09E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3F3695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51DC9A5" w14:textId="11014F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Madyty</w:t>
            </w:r>
          </w:p>
          <w:p w14:paraId="29B41DC5" w14:textId="52086D3F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Kreki 7/2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C2084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4586922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DE6D898" w14:textId="1696A8AA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Przedstawiciel: Jan Dariusz Kulczyński 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8F3CD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102ABE" w14:textId="011E972C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1EE5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34487AD" w14:textId="71E83C43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8.09.2024  r.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842211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81BC39C" w14:textId="77777777" w:rsidR="00A64992" w:rsidRPr="00F65EF3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65E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  <w:p w14:paraId="6715CAB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0ECAA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0A83B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C2B12E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141212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64992" w:rsidRPr="00CA63A7" w14:paraId="64E7DE6A" w14:textId="77777777" w:rsidTr="00B95394">
        <w:trPr>
          <w:trHeight w:val="1125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447566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8B487" w14:textId="77777777" w:rsidR="00A64992" w:rsidRDefault="00A64992" w:rsidP="00A649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27D3A" w14:textId="77777777" w:rsidR="00A64992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004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64DFA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8A53C6" w14:textId="77777777" w:rsidR="00A64992" w:rsidRDefault="00A64992" w:rsidP="00A64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B89C" w14:textId="77777777" w:rsidR="00A64992" w:rsidRDefault="00A64992" w:rsidP="00A6499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2FECE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F5FF47" w14:textId="77777777" w:rsidR="00A64992" w:rsidRDefault="00A64992" w:rsidP="00A64992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F037C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58AD4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EBDE9A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78FE3" w14:textId="77777777" w:rsidR="00A64992" w:rsidRPr="00971281" w:rsidRDefault="00A64992" w:rsidP="00A64992">
            <w:pPr>
              <w:ind w:left="142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DFE0920" w14:textId="006A3A09" w:rsidR="004E66E5" w:rsidRPr="004E66E5" w:rsidRDefault="004E66E5" w:rsidP="004E66E5">
      <w:pPr>
        <w:tabs>
          <w:tab w:val="left" w:pos="5400"/>
        </w:tabs>
        <w:rPr>
          <w:rFonts w:ascii="Times New Roman" w:hAnsi="Times New Roman" w:cs="Times New Roman"/>
          <w:sz w:val="18"/>
          <w:szCs w:val="18"/>
        </w:rPr>
      </w:pPr>
    </w:p>
    <w:sectPr w:rsidR="004E66E5" w:rsidRPr="004E66E5" w:rsidSect="00D73D4E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301B" w14:textId="77777777" w:rsidR="0074181D" w:rsidRDefault="0074181D" w:rsidP="00496B06">
      <w:pPr>
        <w:spacing w:after="0" w:line="240" w:lineRule="auto"/>
      </w:pPr>
      <w:r>
        <w:separator/>
      </w:r>
    </w:p>
  </w:endnote>
  <w:endnote w:type="continuationSeparator" w:id="0">
    <w:p w14:paraId="3E2E58ED" w14:textId="77777777" w:rsidR="0074181D" w:rsidRDefault="0074181D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5886" w14:textId="77777777" w:rsidR="0074181D" w:rsidRDefault="0074181D" w:rsidP="00496B06">
      <w:pPr>
        <w:spacing w:after="0" w:line="240" w:lineRule="auto"/>
      </w:pPr>
      <w:r>
        <w:separator/>
      </w:r>
    </w:p>
  </w:footnote>
  <w:footnote w:type="continuationSeparator" w:id="0">
    <w:p w14:paraId="3371C63B" w14:textId="77777777" w:rsidR="0074181D" w:rsidRDefault="0074181D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646"/>
    <w:multiLevelType w:val="hybridMultilevel"/>
    <w:tmpl w:val="82662A5E"/>
    <w:lvl w:ilvl="0" w:tplc="D63C75E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607"/>
    <w:multiLevelType w:val="hybridMultilevel"/>
    <w:tmpl w:val="83E0A3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341"/>
    <w:multiLevelType w:val="hybridMultilevel"/>
    <w:tmpl w:val="0FF8EAD0"/>
    <w:lvl w:ilvl="0" w:tplc="F3803B1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4D4580"/>
    <w:multiLevelType w:val="hybridMultilevel"/>
    <w:tmpl w:val="ADBC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D80C6A"/>
    <w:multiLevelType w:val="hybridMultilevel"/>
    <w:tmpl w:val="C7D0F668"/>
    <w:lvl w:ilvl="0" w:tplc="C1AC9ECE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7" w15:restartNumberingAfterBreak="0">
    <w:nsid w:val="15C55EAC"/>
    <w:multiLevelType w:val="multilevel"/>
    <w:tmpl w:val="D108C9C6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57D55"/>
    <w:multiLevelType w:val="hybridMultilevel"/>
    <w:tmpl w:val="B73E66B0"/>
    <w:lvl w:ilvl="0" w:tplc="46941B8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D6EDB"/>
    <w:multiLevelType w:val="hybridMultilevel"/>
    <w:tmpl w:val="AFD2B6F0"/>
    <w:lvl w:ilvl="0" w:tplc="A32691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0392E22"/>
    <w:multiLevelType w:val="hybridMultilevel"/>
    <w:tmpl w:val="F67EC09C"/>
    <w:lvl w:ilvl="0" w:tplc="F3803B1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16C5D"/>
    <w:multiLevelType w:val="singleLevel"/>
    <w:tmpl w:val="E916AE98"/>
    <w:lvl w:ilvl="0">
      <w:start w:val="6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6" w15:restartNumberingAfterBreak="0">
    <w:nsid w:val="3A633028"/>
    <w:multiLevelType w:val="hybridMultilevel"/>
    <w:tmpl w:val="82662A5E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2A9C"/>
    <w:multiLevelType w:val="hybridMultilevel"/>
    <w:tmpl w:val="45624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D5E10"/>
    <w:multiLevelType w:val="hybridMultilevel"/>
    <w:tmpl w:val="83E0A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31CFA"/>
    <w:multiLevelType w:val="hybridMultilevel"/>
    <w:tmpl w:val="A536A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108"/>
    <w:multiLevelType w:val="hybridMultilevel"/>
    <w:tmpl w:val="00400876"/>
    <w:lvl w:ilvl="0" w:tplc="A912A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B7A13"/>
    <w:multiLevelType w:val="hybridMultilevel"/>
    <w:tmpl w:val="828222EE"/>
    <w:lvl w:ilvl="0" w:tplc="8F5065A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5" w15:restartNumberingAfterBreak="0">
    <w:nsid w:val="524575DB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A1DE0"/>
    <w:multiLevelType w:val="hybridMultilevel"/>
    <w:tmpl w:val="A7747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785A"/>
    <w:multiLevelType w:val="hybridMultilevel"/>
    <w:tmpl w:val="23D050DE"/>
    <w:lvl w:ilvl="0" w:tplc="BB9A935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F20"/>
    <w:multiLevelType w:val="hybridMultilevel"/>
    <w:tmpl w:val="ADBC98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5EF"/>
    <w:multiLevelType w:val="hybridMultilevel"/>
    <w:tmpl w:val="C422FD48"/>
    <w:lvl w:ilvl="0" w:tplc="31CEFBC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5FB0233"/>
    <w:multiLevelType w:val="hybridMultilevel"/>
    <w:tmpl w:val="551C8BB4"/>
    <w:lvl w:ilvl="0" w:tplc="85A2258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5" w15:restartNumberingAfterBreak="0">
    <w:nsid w:val="78F05336"/>
    <w:multiLevelType w:val="hybridMultilevel"/>
    <w:tmpl w:val="39E09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9"/>
  </w:num>
  <w:num w:numId="2" w16cid:durableId="1662461351">
    <w:abstractNumId w:val="32"/>
  </w:num>
  <w:num w:numId="3" w16cid:durableId="152258932">
    <w:abstractNumId w:val="30"/>
  </w:num>
  <w:num w:numId="4" w16cid:durableId="1553955280">
    <w:abstractNumId w:val="18"/>
  </w:num>
  <w:num w:numId="5" w16cid:durableId="1125538494">
    <w:abstractNumId w:val="11"/>
  </w:num>
  <w:num w:numId="6" w16cid:durableId="845022550">
    <w:abstractNumId w:val="26"/>
  </w:num>
  <w:num w:numId="7" w16cid:durableId="345403180">
    <w:abstractNumId w:val="28"/>
  </w:num>
  <w:num w:numId="8" w16cid:durableId="1994598494">
    <w:abstractNumId w:val="17"/>
  </w:num>
  <w:num w:numId="9" w16cid:durableId="292635745">
    <w:abstractNumId w:val="20"/>
  </w:num>
  <w:num w:numId="10" w16cid:durableId="700403397">
    <w:abstractNumId w:val="5"/>
  </w:num>
  <w:num w:numId="11" w16cid:durableId="2016423105">
    <w:abstractNumId w:val="5"/>
    <w:lvlOverride w:ilvl="0">
      <w:startOverride w:val="1"/>
    </w:lvlOverride>
  </w:num>
  <w:num w:numId="12" w16cid:durableId="781340760">
    <w:abstractNumId w:val="13"/>
    <w:lvlOverride w:ilvl="0">
      <w:startOverride w:val="1"/>
    </w:lvlOverride>
  </w:num>
  <w:num w:numId="13" w16cid:durableId="1746998694">
    <w:abstractNumId w:val="8"/>
  </w:num>
  <w:num w:numId="14" w16cid:durableId="1657108058">
    <w:abstractNumId w:val="19"/>
  </w:num>
  <w:num w:numId="15" w16cid:durableId="1625647619">
    <w:abstractNumId w:val="4"/>
  </w:num>
  <w:num w:numId="16" w16cid:durableId="1786072236">
    <w:abstractNumId w:val="35"/>
  </w:num>
  <w:num w:numId="17" w16cid:durableId="1809854562">
    <w:abstractNumId w:val="12"/>
  </w:num>
  <w:num w:numId="18" w16cid:durableId="1572233124">
    <w:abstractNumId w:val="0"/>
  </w:num>
  <w:num w:numId="19" w16cid:durableId="142282946">
    <w:abstractNumId w:val="21"/>
  </w:num>
  <w:num w:numId="20" w16cid:durableId="1007292796">
    <w:abstractNumId w:val="16"/>
  </w:num>
  <w:num w:numId="21" w16cid:durableId="1627733165">
    <w:abstractNumId w:val="1"/>
  </w:num>
  <w:num w:numId="22" w16cid:durableId="1036737173">
    <w:abstractNumId w:val="23"/>
  </w:num>
  <w:num w:numId="23" w16cid:durableId="905145706">
    <w:abstractNumId w:val="13"/>
  </w:num>
  <w:num w:numId="24" w16cid:durableId="783118016">
    <w:abstractNumId w:val="7"/>
  </w:num>
  <w:num w:numId="25" w16cid:durableId="707991780">
    <w:abstractNumId w:val="2"/>
  </w:num>
  <w:num w:numId="26" w16cid:durableId="1472674488">
    <w:abstractNumId w:val="14"/>
  </w:num>
  <w:num w:numId="27" w16cid:durableId="1905025259">
    <w:abstractNumId w:val="15"/>
    <w:lvlOverride w:ilvl="0">
      <w:startOverride w:val="6"/>
    </w:lvlOverride>
  </w:num>
  <w:num w:numId="28" w16cid:durableId="9175169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08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964920">
    <w:abstractNumId w:val="6"/>
  </w:num>
  <w:num w:numId="31" w16cid:durableId="2119325353">
    <w:abstractNumId w:val="29"/>
  </w:num>
  <w:num w:numId="32" w16cid:durableId="1543520322">
    <w:abstractNumId w:val="3"/>
  </w:num>
  <w:num w:numId="33" w16cid:durableId="1343817344">
    <w:abstractNumId w:val="31"/>
  </w:num>
  <w:num w:numId="34" w16cid:durableId="670063614">
    <w:abstractNumId w:val="25"/>
  </w:num>
  <w:num w:numId="35" w16cid:durableId="1369719990">
    <w:abstractNumId w:val="34"/>
  </w:num>
  <w:num w:numId="36" w16cid:durableId="632639744">
    <w:abstractNumId w:val="10"/>
  </w:num>
  <w:num w:numId="37" w16cid:durableId="273293305">
    <w:abstractNumId w:val="24"/>
  </w:num>
  <w:num w:numId="38" w16cid:durableId="3493317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04F52"/>
    <w:rsid w:val="00011286"/>
    <w:rsid w:val="00011447"/>
    <w:rsid w:val="0001648E"/>
    <w:rsid w:val="00023DE6"/>
    <w:rsid w:val="000258B9"/>
    <w:rsid w:val="000265DD"/>
    <w:rsid w:val="00026D4A"/>
    <w:rsid w:val="0002780B"/>
    <w:rsid w:val="0003025C"/>
    <w:rsid w:val="0003433C"/>
    <w:rsid w:val="00035140"/>
    <w:rsid w:val="00037C95"/>
    <w:rsid w:val="00042668"/>
    <w:rsid w:val="00046274"/>
    <w:rsid w:val="00046C1F"/>
    <w:rsid w:val="0005285D"/>
    <w:rsid w:val="00055049"/>
    <w:rsid w:val="000577B0"/>
    <w:rsid w:val="00061936"/>
    <w:rsid w:val="000631B2"/>
    <w:rsid w:val="000631F7"/>
    <w:rsid w:val="000662BD"/>
    <w:rsid w:val="00075028"/>
    <w:rsid w:val="000754A7"/>
    <w:rsid w:val="00082908"/>
    <w:rsid w:val="00083BC6"/>
    <w:rsid w:val="000865AF"/>
    <w:rsid w:val="000932B8"/>
    <w:rsid w:val="000940C7"/>
    <w:rsid w:val="000B0AA6"/>
    <w:rsid w:val="000B4392"/>
    <w:rsid w:val="000B47D9"/>
    <w:rsid w:val="000C0267"/>
    <w:rsid w:val="000D2A96"/>
    <w:rsid w:val="000D6797"/>
    <w:rsid w:val="000E0817"/>
    <w:rsid w:val="000F05B6"/>
    <w:rsid w:val="000F08C9"/>
    <w:rsid w:val="000F2331"/>
    <w:rsid w:val="000F739D"/>
    <w:rsid w:val="00107B06"/>
    <w:rsid w:val="00110761"/>
    <w:rsid w:val="00123BA1"/>
    <w:rsid w:val="00127014"/>
    <w:rsid w:val="00127652"/>
    <w:rsid w:val="00130071"/>
    <w:rsid w:val="0013263F"/>
    <w:rsid w:val="00137E44"/>
    <w:rsid w:val="00143AD5"/>
    <w:rsid w:val="00152DD2"/>
    <w:rsid w:val="00152DE5"/>
    <w:rsid w:val="00165B6D"/>
    <w:rsid w:val="00170CFE"/>
    <w:rsid w:val="00171B8D"/>
    <w:rsid w:val="0017221F"/>
    <w:rsid w:val="00180370"/>
    <w:rsid w:val="00182A52"/>
    <w:rsid w:val="00183749"/>
    <w:rsid w:val="0018725D"/>
    <w:rsid w:val="001876EC"/>
    <w:rsid w:val="0019380D"/>
    <w:rsid w:val="00194D90"/>
    <w:rsid w:val="00196121"/>
    <w:rsid w:val="00197FE2"/>
    <w:rsid w:val="001A6F6D"/>
    <w:rsid w:val="001B130F"/>
    <w:rsid w:val="001B3D22"/>
    <w:rsid w:val="001B4894"/>
    <w:rsid w:val="001B52B0"/>
    <w:rsid w:val="001B54F0"/>
    <w:rsid w:val="001C3DE7"/>
    <w:rsid w:val="001C6F9F"/>
    <w:rsid w:val="001C7E5F"/>
    <w:rsid w:val="001D2F83"/>
    <w:rsid w:val="001E05D7"/>
    <w:rsid w:val="001E6309"/>
    <w:rsid w:val="001F6349"/>
    <w:rsid w:val="00201B18"/>
    <w:rsid w:val="00203C38"/>
    <w:rsid w:val="00207E1E"/>
    <w:rsid w:val="00210F9C"/>
    <w:rsid w:val="002173EF"/>
    <w:rsid w:val="002210A2"/>
    <w:rsid w:val="0022192B"/>
    <w:rsid w:val="00224449"/>
    <w:rsid w:val="002258BF"/>
    <w:rsid w:val="00231352"/>
    <w:rsid w:val="0023180D"/>
    <w:rsid w:val="002368C1"/>
    <w:rsid w:val="00241459"/>
    <w:rsid w:val="002421DD"/>
    <w:rsid w:val="00246892"/>
    <w:rsid w:val="002505B5"/>
    <w:rsid w:val="00251263"/>
    <w:rsid w:val="002512B1"/>
    <w:rsid w:val="00255874"/>
    <w:rsid w:val="00255970"/>
    <w:rsid w:val="00264F5D"/>
    <w:rsid w:val="00265BE0"/>
    <w:rsid w:val="002661B8"/>
    <w:rsid w:val="00271F95"/>
    <w:rsid w:val="00274276"/>
    <w:rsid w:val="002817E1"/>
    <w:rsid w:val="0029452F"/>
    <w:rsid w:val="002964F6"/>
    <w:rsid w:val="002B212F"/>
    <w:rsid w:val="002C3FA0"/>
    <w:rsid w:val="002C71BB"/>
    <w:rsid w:val="002C7F2F"/>
    <w:rsid w:val="002D5506"/>
    <w:rsid w:val="002D60CA"/>
    <w:rsid w:val="002D65D3"/>
    <w:rsid w:val="002E1FCD"/>
    <w:rsid w:val="002F028B"/>
    <w:rsid w:val="002F5AAF"/>
    <w:rsid w:val="002F630F"/>
    <w:rsid w:val="00300572"/>
    <w:rsid w:val="0030228C"/>
    <w:rsid w:val="0031037E"/>
    <w:rsid w:val="003165AE"/>
    <w:rsid w:val="003211DF"/>
    <w:rsid w:val="00327541"/>
    <w:rsid w:val="0033058F"/>
    <w:rsid w:val="00332E9C"/>
    <w:rsid w:val="0034183D"/>
    <w:rsid w:val="00342A40"/>
    <w:rsid w:val="0034549F"/>
    <w:rsid w:val="00346C48"/>
    <w:rsid w:val="003554CF"/>
    <w:rsid w:val="00365387"/>
    <w:rsid w:val="00366BAA"/>
    <w:rsid w:val="00373E1A"/>
    <w:rsid w:val="00382E07"/>
    <w:rsid w:val="0039073D"/>
    <w:rsid w:val="00393CFB"/>
    <w:rsid w:val="0039704F"/>
    <w:rsid w:val="003A16DF"/>
    <w:rsid w:val="003A54B2"/>
    <w:rsid w:val="003A71F8"/>
    <w:rsid w:val="003A734D"/>
    <w:rsid w:val="003B2230"/>
    <w:rsid w:val="003C0B89"/>
    <w:rsid w:val="003C1220"/>
    <w:rsid w:val="003C22C1"/>
    <w:rsid w:val="003C24D1"/>
    <w:rsid w:val="003C26CB"/>
    <w:rsid w:val="003C3BC2"/>
    <w:rsid w:val="003C4240"/>
    <w:rsid w:val="003C4C34"/>
    <w:rsid w:val="003C62A3"/>
    <w:rsid w:val="003D4150"/>
    <w:rsid w:val="003D4C0F"/>
    <w:rsid w:val="003E0C09"/>
    <w:rsid w:val="003E3F87"/>
    <w:rsid w:val="003E4E98"/>
    <w:rsid w:val="003E57A8"/>
    <w:rsid w:val="003E5A7D"/>
    <w:rsid w:val="003F79A5"/>
    <w:rsid w:val="003F7C82"/>
    <w:rsid w:val="00401390"/>
    <w:rsid w:val="00401664"/>
    <w:rsid w:val="004068DC"/>
    <w:rsid w:val="004074D3"/>
    <w:rsid w:val="0041248B"/>
    <w:rsid w:val="0041690A"/>
    <w:rsid w:val="004175AF"/>
    <w:rsid w:val="00417834"/>
    <w:rsid w:val="00417B01"/>
    <w:rsid w:val="0042131A"/>
    <w:rsid w:val="00422906"/>
    <w:rsid w:val="004348DE"/>
    <w:rsid w:val="0043756F"/>
    <w:rsid w:val="00442B3C"/>
    <w:rsid w:val="00454407"/>
    <w:rsid w:val="0045449E"/>
    <w:rsid w:val="00465253"/>
    <w:rsid w:val="00471410"/>
    <w:rsid w:val="00471EA4"/>
    <w:rsid w:val="00472221"/>
    <w:rsid w:val="00475927"/>
    <w:rsid w:val="004821F1"/>
    <w:rsid w:val="00484E30"/>
    <w:rsid w:val="004917BC"/>
    <w:rsid w:val="0049269F"/>
    <w:rsid w:val="00495F58"/>
    <w:rsid w:val="00496B06"/>
    <w:rsid w:val="004A2558"/>
    <w:rsid w:val="004B64DB"/>
    <w:rsid w:val="004C1169"/>
    <w:rsid w:val="004C6DA2"/>
    <w:rsid w:val="004D15AC"/>
    <w:rsid w:val="004D201E"/>
    <w:rsid w:val="004D740B"/>
    <w:rsid w:val="004E0437"/>
    <w:rsid w:val="004E07FE"/>
    <w:rsid w:val="004E66E5"/>
    <w:rsid w:val="004F10FD"/>
    <w:rsid w:val="004F2E11"/>
    <w:rsid w:val="005013EF"/>
    <w:rsid w:val="00513905"/>
    <w:rsid w:val="005158D7"/>
    <w:rsid w:val="00525E3D"/>
    <w:rsid w:val="0052671D"/>
    <w:rsid w:val="00527781"/>
    <w:rsid w:val="00527FD0"/>
    <w:rsid w:val="00535952"/>
    <w:rsid w:val="00540C0A"/>
    <w:rsid w:val="00552DEF"/>
    <w:rsid w:val="0055610F"/>
    <w:rsid w:val="00557ACA"/>
    <w:rsid w:val="00562335"/>
    <w:rsid w:val="00562D91"/>
    <w:rsid w:val="00566DD4"/>
    <w:rsid w:val="00567595"/>
    <w:rsid w:val="00572619"/>
    <w:rsid w:val="005740F3"/>
    <w:rsid w:val="0058049F"/>
    <w:rsid w:val="005813BD"/>
    <w:rsid w:val="0058457B"/>
    <w:rsid w:val="00593E50"/>
    <w:rsid w:val="005A69A1"/>
    <w:rsid w:val="005B044A"/>
    <w:rsid w:val="005B17AF"/>
    <w:rsid w:val="005B36A1"/>
    <w:rsid w:val="005B3966"/>
    <w:rsid w:val="005B4E4B"/>
    <w:rsid w:val="005C1C3D"/>
    <w:rsid w:val="005C2919"/>
    <w:rsid w:val="005D639F"/>
    <w:rsid w:val="005D7AAD"/>
    <w:rsid w:val="005E253C"/>
    <w:rsid w:val="005E6275"/>
    <w:rsid w:val="005E6C5E"/>
    <w:rsid w:val="005F4B91"/>
    <w:rsid w:val="005F72B4"/>
    <w:rsid w:val="006030F0"/>
    <w:rsid w:val="006073FB"/>
    <w:rsid w:val="006103D5"/>
    <w:rsid w:val="006147BF"/>
    <w:rsid w:val="00615DA6"/>
    <w:rsid w:val="00616F26"/>
    <w:rsid w:val="00621F0B"/>
    <w:rsid w:val="006253DC"/>
    <w:rsid w:val="0063048F"/>
    <w:rsid w:val="0063147C"/>
    <w:rsid w:val="0063654E"/>
    <w:rsid w:val="0063796E"/>
    <w:rsid w:val="006405CE"/>
    <w:rsid w:val="00642E95"/>
    <w:rsid w:val="00644A58"/>
    <w:rsid w:val="006523EA"/>
    <w:rsid w:val="00653347"/>
    <w:rsid w:val="006613DA"/>
    <w:rsid w:val="006636B7"/>
    <w:rsid w:val="00664B69"/>
    <w:rsid w:val="00671B9C"/>
    <w:rsid w:val="00677CD0"/>
    <w:rsid w:val="00683CEF"/>
    <w:rsid w:val="00693F94"/>
    <w:rsid w:val="006952E7"/>
    <w:rsid w:val="006974A6"/>
    <w:rsid w:val="006A0DDE"/>
    <w:rsid w:val="006B4986"/>
    <w:rsid w:val="006C2AEA"/>
    <w:rsid w:val="006C6A35"/>
    <w:rsid w:val="006D1ADD"/>
    <w:rsid w:val="006F165F"/>
    <w:rsid w:val="006F2ADE"/>
    <w:rsid w:val="0070295C"/>
    <w:rsid w:val="00711C53"/>
    <w:rsid w:val="00712DD4"/>
    <w:rsid w:val="007176F8"/>
    <w:rsid w:val="007200A2"/>
    <w:rsid w:val="007215DF"/>
    <w:rsid w:val="00722994"/>
    <w:rsid w:val="007233E9"/>
    <w:rsid w:val="007345CD"/>
    <w:rsid w:val="00735420"/>
    <w:rsid w:val="0074181D"/>
    <w:rsid w:val="007435E9"/>
    <w:rsid w:val="00746FFF"/>
    <w:rsid w:val="007504B2"/>
    <w:rsid w:val="007609B7"/>
    <w:rsid w:val="00761316"/>
    <w:rsid w:val="00763401"/>
    <w:rsid w:val="007655EF"/>
    <w:rsid w:val="00777F9A"/>
    <w:rsid w:val="007843F1"/>
    <w:rsid w:val="0078598B"/>
    <w:rsid w:val="00786618"/>
    <w:rsid w:val="00790D74"/>
    <w:rsid w:val="00790E19"/>
    <w:rsid w:val="00796886"/>
    <w:rsid w:val="00797615"/>
    <w:rsid w:val="007A2B2C"/>
    <w:rsid w:val="007A53D4"/>
    <w:rsid w:val="007A7640"/>
    <w:rsid w:val="007A7C89"/>
    <w:rsid w:val="007B1151"/>
    <w:rsid w:val="007B3901"/>
    <w:rsid w:val="007B4DD2"/>
    <w:rsid w:val="007B5CA7"/>
    <w:rsid w:val="007B5EA2"/>
    <w:rsid w:val="007C1590"/>
    <w:rsid w:val="007C1B59"/>
    <w:rsid w:val="007C4664"/>
    <w:rsid w:val="007C5223"/>
    <w:rsid w:val="007D34AC"/>
    <w:rsid w:val="007E3B31"/>
    <w:rsid w:val="007E5ABD"/>
    <w:rsid w:val="007F1742"/>
    <w:rsid w:val="007F1972"/>
    <w:rsid w:val="007F3AFC"/>
    <w:rsid w:val="007F3C8F"/>
    <w:rsid w:val="00800BC7"/>
    <w:rsid w:val="00803D2F"/>
    <w:rsid w:val="008065C0"/>
    <w:rsid w:val="0080712F"/>
    <w:rsid w:val="00812B3C"/>
    <w:rsid w:val="0081425A"/>
    <w:rsid w:val="00815174"/>
    <w:rsid w:val="0081579B"/>
    <w:rsid w:val="00825C0A"/>
    <w:rsid w:val="00827C78"/>
    <w:rsid w:val="00835236"/>
    <w:rsid w:val="0084017C"/>
    <w:rsid w:val="008418D2"/>
    <w:rsid w:val="008431C7"/>
    <w:rsid w:val="00855184"/>
    <w:rsid w:val="00860045"/>
    <w:rsid w:val="0086368E"/>
    <w:rsid w:val="00865AAB"/>
    <w:rsid w:val="00866AA4"/>
    <w:rsid w:val="00872279"/>
    <w:rsid w:val="00877D19"/>
    <w:rsid w:val="00880DC5"/>
    <w:rsid w:val="00880ED1"/>
    <w:rsid w:val="00882E5B"/>
    <w:rsid w:val="00884A20"/>
    <w:rsid w:val="00886D99"/>
    <w:rsid w:val="00887664"/>
    <w:rsid w:val="00890E80"/>
    <w:rsid w:val="00891B4E"/>
    <w:rsid w:val="008947F0"/>
    <w:rsid w:val="008952B1"/>
    <w:rsid w:val="008A0673"/>
    <w:rsid w:val="008A516A"/>
    <w:rsid w:val="008A5458"/>
    <w:rsid w:val="008A73F1"/>
    <w:rsid w:val="008B4237"/>
    <w:rsid w:val="008C60C2"/>
    <w:rsid w:val="008C7339"/>
    <w:rsid w:val="008C775D"/>
    <w:rsid w:val="008D11A3"/>
    <w:rsid w:val="008D1E7A"/>
    <w:rsid w:val="008D2C29"/>
    <w:rsid w:val="008D5421"/>
    <w:rsid w:val="008D6514"/>
    <w:rsid w:val="008E3CFD"/>
    <w:rsid w:val="008E638B"/>
    <w:rsid w:val="008E7C6B"/>
    <w:rsid w:val="008F0CF6"/>
    <w:rsid w:val="008F23CB"/>
    <w:rsid w:val="008F4EDC"/>
    <w:rsid w:val="008F601D"/>
    <w:rsid w:val="00904E27"/>
    <w:rsid w:val="00906F80"/>
    <w:rsid w:val="009076EC"/>
    <w:rsid w:val="00907A22"/>
    <w:rsid w:val="00910373"/>
    <w:rsid w:val="00911942"/>
    <w:rsid w:val="00915D63"/>
    <w:rsid w:val="00921D51"/>
    <w:rsid w:val="00923412"/>
    <w:rsid w:val="0094063E"/>
    <w:rsid w:val="009415D3"/>
    <w:rsid w:val="009428F2"/>
    <w:rsid w:val="00950EB1"/>
    <w:rsid w:val="009535B8"/>
    <w:rsid w:val="0095758A"/>
    <w:rsid w:val="00961E0E"/>
    <w:rsid w:val="00962E5E"/>
    <w:rsid w:val="00963FE8"/>
    <w:rsid w:val="00971281"/>
    <w:rsid w:val="00972D5A"/>
    <w:rsid w:val="00976756"/>
    <w:rsid w:val="009828FC"/>
    <w:rsid w:val="009948B8"/>
    <w:rsid w:val="00996420"/>
    <w:rsid w:val="009A2196"/>
    <w:rsid w:val="009A734B"/>
    <w:rsid w:val="009B1308"/>
    <w:rsid w:val="009B15C1"/>
    <w:rsid w:val="009B3501"/>
    <w:rsid w:val="009B53A6"/>
    <w:rsid w:val="009B5569"/>
    <w:rsid w:val="009E477C"/>
    <w:rsid w:val="009E7814"/>
    <w:rsid w:val="00A015D8"/>
    <w:rsid w:val="00A02D5E"/>
    <w:rsid w:val="00A04475"/>
    <w:rsid w:val="00A10825"/>
    <w:rsid w:val="00A10FFA"/>
    <w:rsid w:val="00A1188A"/>
    <w:rsid w:val="00A164C9"/>
    <w:rsid w:val="00A17569"/>
    <w:rsid w:val="00A20A29"/>
    <w:rsid w:val="00A23469"/>
    <w:rsid w:val="00A33077"/>
    <w:rsid w:val="00A35CE6"/>
    <w:rsid w:val="00A40564"/>
    <w:rsid w:val="00A40AB6"/>
    <w:rsid w:val="00A42F80"/>
    <w:rsid w:val="00A43964"/>
    <w:rsid w:val="00A44039"/>
    <w:rsid w:val="00A469C7"/>
    <w:rsid w:val="00A47A0F"/>
    <w:rsid w:val="00A53839"/>
    <w:rsid w:val="00A64992"/>
    <w:rsid w:val="00A710CA"/>
    <w:rsid w:val="00A744FB"/>
    <w:rsid w:val="00A76283"/>
    <w:rsid w:val="00A76FBD"/>
    <w:rsid w:val="00A8183C"/>
    <w:rsid w:val="00A837FF"/>
    <w:rsid w:val="00A84FA8"/>
    <w:rsid w:val="00A864D3"/>
    <w:rsid w:val="00A912A7"/>
    <w:rsid w:val="00A97472"/>
    <w:rsid w:val="00AA1A42"/>
    <w:rsid w:val="00AA752C"/>
    <w:rsid w:val="00AA77EB"/>
    <w:rsid w:val="00AB5710"/>
    <w:rsid w:val="00AB623E"/>
    <w:rsid w:val="00AB644E"/>
    <w:rsid w:val="00AC04F2"/>
    <w:rsid w:val="00AC1B7C"/>
    <w:rsid w:val="00AC63FD"/>
    <w:rsid w:val="00AD0073"/>
    <w:rsid w:val="00AE5609"/>
    <w:rsid w:val="00AE6D33"/>
    <w:rsid w:val="00AE75D6"/>
    <w:rsid w:val="00AF0381"/>
    <w:rsid w:val="00AF384B"/>
    <w:rsid w:val="00AF39C4"/>
    <w:rsid w:val="00B00984"/>
    <w:rsid w:val="00B0554E"/>
    <w:rsid w:val="00B05794"/>
    <w:rsid w:val="00B121C6"/>
    <w:rsid w:val="00B12713"/>
    <w:rsid w:val="00B15FB3"/>
    <w:rsid w:val="00B20526"/>
    <w:rsid w:val="00B30CB4"/>
    <w:rsid w:val="00B314BD"/>
    <w:rsid w:val="00B33C97"/>
    <w:rsid w:val="00B34D15"/>
    <w:rsid w:val="00B44177"/>
    <w:rsid w:val="00B452DD"/>
    <w:rsid w:val="00B50D96"/>
    <w:rsid w:val="00B52935"/>
    <w:rsid w:val="00B55439"/>
    <w:rsid w:val="00B61417"/>
    <w:rsid w:val="00B62C18"/>
    <w:rsid w:val="00B65CB6"/>
    <w:rsid w:val="00B66748"/>
    <w:rsid w:val="00B7003E"/>
    <w:rsid w:val="00B72728"/>
    <w:rsid w:val="00B83C82"/>
    <w:rsid w:val="00B90162"/>
    <w:rsid w:val="00B90FDE"/>
    <w:rsid w:val="00B931FA"/>
    <w:rsid w:val="00B95394"/>
    <w:rsid w:val="00B96ED4"/>
    <w:rsid w:val="00B97FC9"/>
    <w:rsid w:val="00BA03BE"/>
    <w:rsid w:val="00BA1087"/>
    <w:rsid w:val="00BA3F14"/>
    <w:rsid w:val="00BA53F6"/>
    <w:rsid w:val="00BA7FF1"/>
    <w:rsid w:val="00BB0E73"/>
    <w:rsid w:val="00BB200E"/>
    <w:rsid w:val="00BB3E76"/>
    <w:rsid w:val="00BC0772"/>
    <w:rsid w:val="00BC0F16"/>
    <w:rsid w:val="00BC182E"/>
    <w:rsid w:val="00BC2186"/>
    <w:rsid w:val="00BC4DC0"/>
    <w:rsid w:val="00BC5D16"/>
    <w:rsid w:val="00BC68B9"/>
    <w:rsid w:val="00BD0625"/>
    <w:rsid w:val="00BD41C6"/>
    <w:rsid w:val="00BD7ACB"/>
    <w:rsid w:val="00BE187F"/>
    <w:rsid w:val="00BE1C4B"/>
    <w:rsid w:val="00BF2083"/>
    <w:rsid w:val="00BF6AEB"/>
    <w:rsid w:val="00C00A5E"/>
    <w:rsid w:val="00C01B18"/>
    <w:rsid w:val="00C01EEF"/>
    <w:rsid w:val="00C04F85"/>
    <w:rsid w:val="00C11CB4"/>
    <w:rsid w:val="00C14B52"/>
    <w:rsid w:val="00C17252"/>
    <w:rsid w:val="00C21428"/>
    <w:rsid w:val="00C22355"/>
    <w:rsid w:val="00C25EE5"/>
    <w:rsid w:val="00C44912"/>
    <w:rsid w:val="00C47822"/>
    <w:rsid w:val="00C60508"/>
    <w:rsid w:val="00C61078"/>
    <w:rsid w:val="00C616F1"/>
    <w:rsid w:val="00C669D8"/>
    <w:rsid w:val="00C70C16"/>
    <w:rsid w:val="00C71AC9"/>
    <w:rsid w:val="00C72286"/>
    <w:rsid w:val="00C76939"/>
    <w:rsid w:val="00C82165"/>
    <w:rsid w:val="00C82FC8"/>
    <w:rsid w:val="00C83442"/>
    <w:rsid w:val="00C90289"/>
    <w:rsid w:val="00C90BD6"/>
    <w:rsid w:val="00C9586C"/>
    <w:rsid w:val="00C9593B"/>
    <w:rsid w:val="00C966A1"/>
    <w:rsid w:val="00CA2226"/>
    <w:rsid w:val="00CA52DD"/>
    <w:rsid w:val="00CA590A"/>
    <w:rsid w:val="00CA63A7"/>
    <w:rsid w:val="00CC7D0F"/>
    <w:rsid w:val="00CD2F6A"/>
    <w:rsid w:val="00CD5568"/>
    <w:rsid w:val="00CE3383"/>
    <w:rsid w:val="00CF2EC5"/>
    <w:rsid w:val="00CF738D"/>
    <w:rsid w:val="00D010A5"/>
    <w:rsid w:val="00D01EF5"/>
    <w:rsid w:val="00D06173"/>
    <w:rsid w:val="00D155FF"/>
    <w:rsid w:val="00D15866"/>
    <w:rsid w:val="00D1724B"/>
    <w:rsid w:val="00D17A8A"/>
    <w:rsid w:val="00D20C4A"/>
    <w:rsid w:val="00D3441F"/>
    <w:rsid w:val="00D40DA2"/>
    <w:rsid w:val="00D415DF"/>
    <w:rsid w:val="00D41822"/>
    <w:rsid w:val="00D41A50"/>
    <w:rsid w:val="00D4653C"/>
    <w:rsid w:val="00D46D61"/>
    <w:rsid w:val="00D5356F"/>
    <w:rsid w:val="00D54F72"/>
    <w:rsid w:val="00D63C67"/>
    <w:rsid w:val="00D669AD"/>
    <w:rsid w:val="00D718F9"/>
    <w:rsid w:val="00D71AEB"/>
    <w:rsid w:val="00D73D4E"/>
    <w:rsid w:val="00D7471A"/>
    <w:rsid w:val="00D747D5"/>
    <w:rsid w:val="00D820F6"/>
    <w:rsid w:val="00D83927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18CC"/>
    <w:rsid w:val="00DE48BA"/>
    <w:rsid w:val="00DE63E7"/>
    <w:rsid w:val="00DE7B97"/>
    <w:rsid w:val="00DF1D49"/>
    <w:rsid w:val="00DF5822"/>
    <w:rsid w:val="00E050EC"/>
    <w:rsid w:val="00E066B4"/>
    <w:rsid w:val="00E0694B"/>
    <w:rsid w:val="00E16C98"/>
    <w:rsid w:val="00E2021D"/>
    <w:rsid w:val="00E22E64"/>
    <w:rsid w:val="00E24963"/>
    <w:rsid w:val="00E27743"/>
    <w:rsid w:val="00E30875"/>
    <w:rsid w:val="00E31C19"/>
    <w:rsid w:val="00E35008"/>
    <w:rsid w:val="00E54395"/>
    <w:rsid w:val="00E54739"/>
    <w:rsid w:val="00E67A99"/>
    <w:rsid w:val="00E67BEA"/>
    <w:rsid w:val="00E714B5"/>
    <w:rsid w:val="00E72ACC"/>
    <w:rsid w:val="00E7401A"/>
    <w:rsid w:val="00E7614E"/>
    <w:rsid w:val="00E7689B"/>
    <w:rsid w:val="00E8216F"/>
    <w:rsid w:val="00E8499D"/>
    <w:rsid w:val="00E86A1C"/>
    <w:rsid w:val="00E8728D"/>
    <w:rsid w:val="00E9181F"/>
    <w:rsid w:val="00E941E0"/>
    <w:rsid w:val="00E95548"/>
    <w:rsid w:val="00E97F82"/>
    <w:rsid w:val="00EA0729"/>
    <w:rsid w:val="00EA1A80"/>
    <w:rsid w:val="00EA3167"/>
    <w:rsid w:val="00EB010F"/>
    <w:rsid w:val="00EB34E3"/>
    <w:rsid w:val="00EB5E32"/>
    <w:rsid w:val="00EB6170"/>
    <w:rsid w:val="00EC0505"/>
    <w:rsid w:val="00EC1F94"/>
    <w:rsid w:val="00EC34DE"/>
    <w:rsid w:val="00EC3F80"/>
    <w:rsid w:val="00ED01F7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5DF4"/>
    <w:rsid w:val="00F26CE3"/>
    <w:rsid w:val="00F27FF2"/>
    <w:rsid w:val="00F303C5"/>
    <w:rsid w:val="00F32172"/>
    <w:rsid w:val="00F32185"/>
    <w:rsid w:val="00F342F0"/>
    <w:rsid w:val="00F35A65"/>
    <w:rsid w:val="00F40597"/>
    <w:rsid w:val="00F42DF7"/>
    <w:rsid w:val="00F4752E"/>
    <w:rsid w:val="00F53777"/>
    <w:rsid w:val="00F54EF3"/>
    <w:rsid w:val="00F57696"/>
    <w:rsid w:val="00F63693"/>
    <w:rsid w:val="00F65649"/>
    <w:rsid w:val="00F65EF3"/>
    <w:rsid w:val="00F7206E"/>
    <w:rsid w:val="00F75530"/>
    <w:rsid w:val="00F814B5"/>
    <w:rsid w:val="00F81714"/>
    <w:rsid w:val="00F828E4"/>
    <w:rsid w:val="00F86EBE"/>
    <w:rsid w:val="00F90BF3"/>
    <w:rsid w:val="00F91D33"/>
    <w:rsid w:val="00F940EC"/>
    <w:rsid w:val="00F9529F"/>
    <w:rsid w:val="00F9797E"/>
    <w:rsid w:val="00FA0C53"/>
    <w:rsid w:val="00FA1F15"/>
    <w:rsid w:val="00FA6215"/>
    <w:rsid w:val="00FA6394"/>
    <w:rsid w:val="00FB09C4"/>
    <w:rsid w:val="00FB4CBF"/>
    <w:rsid w:val="00FB56F3"/>
    <w:rsid w:val="00FB6128"/>
    <w:rsid w:val="00FD02B2"/>
    <w:rsid w:val="00FD2CAF"/>
    <w:rsid w:val="00FD4119"/>
    <w:rsid w:val="00FD41FE"/>
    <w:rsid w:val="00FD4280"/>
    <w:rsid w:val="00FD4920"/>
    <w:rsid w:val="00FD7893"/>
    <w:rsid w:val="00FF01BE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F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72</Pages>
  <Words>15602</Words>
  <Characters>93617</Characters>
  <Application>Microsoft Office Word</Application>
  <DocSecurity>0</DocSecurity>
  <Lines>780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25</cp:revision>
  <dcterms:created xsi:type="dcterms:W3CDTF">2024-03-29T07:47:00Z</dcterms:created>
  <dcterms:modified xsi:type="dcterms:W3CDTF">2025-03-03T11:43:00Z</dcterms:modified>
</cp:coreProperties>
</file>