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CF67D" w14:textId="7AF57053" w:rsidR="00A23CC0" w:rsidRPr="009D20A0" w:rsidRDefault="00A23CC0" w:rsidP="009D20A0">
      <w:pPr>
        <w:rPr>
          <w:rFonts w:ascii="Times New Roman" w:hAnsi="Times New Roman" w:cs="Times New Roman"/>
          <w:sz w:val="24"/>
          <w:szCs w:val="24"/>
        </w:rPr>
      </w:pPr>
    </w:p>
    <w:p w14:paraId="7FE907B3" w14:textId="35C35B07" w:rsidR="00A23CC0" w:rsidRPr="00C324BF" w:rsidRDefault="005C6FE2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UCHWAŁA Nr …/…. /2021</w:t>
      </w:r>
    </w:p>
    <w:p w14:paraId="29D96C9E" w14:textId="77777777" w:rsidR="00A23CC0" w:rsidRPr="00C324BF" w:rsidRDefault="00A23CC0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RADY POWIATU w OSTRÓDZIE </w:t>
      </w:r>
    </w:p>
    <w:p w14:paraId="1528B65A" w14:textId="07B65C4F" w:rsidR="00A23CC0" w:rsidRPr="00C324BF" w:rsidRDefault="009D20A0" w:rsidP="00A2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 dnia ……</w:t>
      </w:r>
      <w:r w:rsidR="005C6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…….. 2021</w:t>
      </w:r>
      <w:r w:rsidR="00A23CC0"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r. </w:t>
      </w:r>
    </w:p>
    <w:p w14:paraId="55E86313" w14:textId="77777777" w:rsidR="00A23CC0" w:rsidRDefault="00A23CC0" w:rsidP="00A23CC0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2DBB93" w14:textId="77777777" w:rsidR="00A23CC0" w:rsidRPr="00C324BF" w:rsidRDefault="00A23CC0" w:rsidP="00A23C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BF">
        <w:rPr>
          <w:rFonts w:ascii="Times New Roman" w:hAnsi="Times New Roman" w:cs="Times New Roman"/>
          <w:b/>
          <w:bCs/>
          <w:sz w:val="24"/>
          <w:szCs w:val="24"/>
        </w:rPr>
        <w:t>w sprawie przyjęcia przez Powiat Ostródzki zadania publicznego z zakresu administracji rządowej</w:t>
      </w:r>
    </w:p>
    <w:p w14:paraId="2881D0EB" w14:textId="4C37D3F7" w:rsidR="00A23CC0" w:rsidRPr="00C324BF" w:rsidRDefault="00A23CC0" w:rsidP="00A2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Na podstawie art. 5 ust.1 i art. 12 pkt. 8a Ustawy  z dnia 5 czerwca 1998 r. o samor</w:t>
      </w:r>
      <w:r w:rsidR="00596178">
        <w:rPr>
          <w:rFonts w:ascii="Times New Roman" w:hAnsi="Times New Roman" w:cs="Times New Roman"/>
          <w:sz w:val="24"/>
          <w:szCs w:val="24"/>
        </w:rPr>
        <w:t>ządzie powiatowym (Dz. U. z 2020 r., poz. 920</w:t>
      </w:r>
      <w:r w:rsidRPr="00C324BF">
        <w:rPr>
          <w:rFonts w:ascii="Times New Roman" w:hAnsi="Times New Roman" w:cs="Times New Roman"/>
          <w:sz w:val="24"/>
          <w:szCs w:val="24"/>
        </w:rPr>
        <w:t xml:space="preserve"> </w:t>
      </w:r>
      <w:r w:rsidR="00596178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>.) w związku z art. 30 ust. 1 i 2</w:t>
      </w:r>
      <w:r w:rsidRPr="00C324B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 xml:space="preserve">z dnia 21 listopada 1967 r. o powszechnym obowiązku obrony Rzeczypospolitej Polskiej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>(D</w:t>
      </w:r>
      <w:r>
        <w:rPr>
          <w:rFonts w:ascii="Times New Roman" w:hAnsi="Times New Roman" w:cs="Times New Roman"/>
          <w:sz w:val="24"/>
          <w:szCs w:val="24"/>
        </w:rPr>
        <w:t>z. U. z 2019 r. poz. 1541 z późn. zm.</w:t>
      </w:r>
      <w:r w:rsidRPr="00C324BF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17388B09" w14:textId="77777777" w:rsidR="00A23CC0" w:rsidRPr="00C324BF" w:rsidRDefault="00A23CC0" w:rsidP="00A23CC0">
      <w:pPr>
        <w:pStyle w:val="align-justify"/>
        <w:jc w:val="center"/>
      </w:pPr>
      <w:r w:rsidRPr="00C324BF">
        <w:t>§ 1.</w:t>
      </w:r>
    </w:p>
    <w:p w14:paraId="6F3A8C91" w14:textId="77777777" w:rsidR="00A23CC0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Wyraża się zgodę na przyjęcie od Wojewody Warmińsko – Mazurskiego zadania publicznego z zakresu administracji rządo</w:t>
      </w:r>
      <w:r>
        <w:rPr>
          <w:rFonts w:ascii="Times New Roman" w:hAnsi="Times New Roman" w:cs="Times New Roman"/>
          <w:sz w:val="24"/>
          <w:szCs w:val="24"/>
        </w:rPr>
        <w:t>wej określonego w art. 30 ust. 1 i 2 U</w:t>
      </w:r>
      <w:r w:rsidRPr="00C324BF">
        <w:rPr>
          <w:rFonts w:ascii="Times New Roman" w:hAnsi="Times New Roman" w:cs="Times New Roman"/>
          <w:sz w:val="24"/>
          <w:szCs w:val="24"/>
        </w:rPr>
        <w:t>stawy z dnia 21 listopada 1967 r. o powszechnym obowiązku obrony Rzeczypospolitej Polskiej.</w:t>
      </w:r>
    </w:p>
    <w:p w14:paraId="0FCB37E9" w14:textId="2F03963C" w:rsidR="00A23CC0" w:rsidRPr="00A23CC0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Wojewoda powierza, a Powiat przyjmuje do realizacji następujące zadania z zakresu administracji rządowej związane z przeprowadzenie</w:t>
      </w:r>
      <w:r w:rsidR="002E11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 kwalifikacji wojskowej </w:t>
      </w:r>
      <w:r w:rsidR="002E11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w 2021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roku na terenie Powiatu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Ostródzkiego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022CB047" w14:textId="5C0EAD6A" w:rsidR="00A23CC0" w:rsidRPr="00A23CC0" w:rsidRDefault="00A23CC0" w:rsidP="00531D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wypłacanie wynagrodzeń za udział w pracy</w:t>
      </w:r>
      <w:r w:rsidR="00531D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Powiatowej Komisji Lekarskiej </w:t>
      </w:r>
      <w:r w:rsidR="00531D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Ostródzie</w:t>
      </w:r>
      <w:r w:rsidRPr="00A23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</w:p>
    <w:p w14:paraId="4030AB1B" w14:textId="397351C0" w:rsidR="00A23CC0" w:rsidRPr="00A23CC0" w:rsidRDefault="00A23CC0" w:rsidP="00A23CC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3CC0">
        <w:rPr>
          <w:rFonts w:ascii="Times New Roman" w:eastAsia="Calibri" w:hAnsi="Times New Roman" w:cs="Times New Roman"/>
          <w:sz w:val="24"/>
          <w:szCs w:val="24"/>
        </w:rPr>
        <w:t>rozliczenie przyznanej dotacji i przesłanie sprawozdania z jej wykorzystania</w:t>
      </w:r>
      <w:r w:rsidRPr="00A23CC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F7FD5B7" w14:textId="078E24EC" w:rsidR="00A23CC0" w:rsidRPr="00C324BF" w:rsidRDefault="00A23CC0" w:rsidP="00A23CC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 xml:space="preserve">Przyjęcie zadań nastąpi na podstawie porozumienia zawartego pomiędzy Wojewodą Warmińsko – Mazurskim a Zarządem Powiatu </w:t>
      </w:r>
      <w:r w:rsidR="009D20A0">
        <w:rPr>
          <w:rFonts w:ascii="Times New Roman" w:hAnsi="Times New Roman" w:cs="Times New Roman"/>
          <w:sz w:val="24"/>
          <w:szCs w:val="24"/>
        </w:rPr>
        <w:t>w Ostródzie</w:t>
      </w:r>
      <w:r w:rsidR="009F43F4">
        <w:rPr>
          <w:rFonts w:ascii="Times New Roman" w:hAnsi="Times New Roman" w:cs="Times New Roman"/>
          <w:sz w:val="24"/>
          <w:szCs w:val="24"/>
        </w:rPr>
        <w:t>.</w:t>
      </w:r>
    </w:p>
    <w:p w14:paraId="06368070" w14:textId="77777777" w:rsidR="00A23CC0" w:rsidRPr="00C324BF" w:rsidRDefault="00A23CC0" w:rsidP="00A23CC0">
      <w:pPr>
        <w:pStyle w:val="align-justify"/>
        <w:jc w:val="center"/>
      </w:pPr>
      <w:r w:rsidRPr="00C324BF">
        <w:t>§ 2.</w:t>
      </w:r>
    </w:p>
    <w:p w14:paraId="73E9E994" w14:textId="77777777" w:rsidR="00A23CC0" w:rsidRPr="00C324BF" w:rsidRDefault="00A23CC0" w:rsidP="00A23CC0">
      <w:pPr>
        <w:pStyle w:val="align-justify"/>
      </w:pPr>
      <w:r w:rsidRPr="00C324BF">
        <w:t>Wykonanie uchwały powierza się Zarządowi Powiatu.</w:t>
      </w:r>
    </w:p>
    <w:p w14:paraId="6FB2C900" w14:textId="77777777" w:rsidR="00A23CC0" w:rsidRPr="00C324BF" w:rsidRDefault="00A23CC0" w:rsidP="00A23CC0">
      <w:pPr>
        <w:pStyle w:val="align-justify"/>
        <w:jc w:val="center"/>
      </w:pPr>
      <w:r w:rsidRPr="00C324BF">
        <w:t>§ 3.</w:t>
      </w:r>
    </w:p>
    <w:p w14:paraId="38D5F71E" w14:textId="3C114A1E" w:rsidR="00A23CC0" w:rsidRPr="00C324BF" w:rsidRDefault="00A23CC0" w:rsidP="00A23CC0">
      <w:pPr>
        <w:pStyle w:val="align-justify"/>
        <w:jc w:val="both"/>
      </w:pPr>
      <w:r w:rsidRPr="00C324BF">
        <w:t>Uchwała wchodzi w życie z dniem pod</w:t>
      </w:r>
      <w:r w:rsidR="00531D48">
        <w:t>jęcia</w:t>
      </w:r>
      <w:r>
        <w:t xml:space="preserve"> i podlega </w:t>
      </w:r>
      <w:r w:rsidR="00531D48">
        <w:t>podaniu do publicznej wiadomości.</w:t>
      </w:r>
    </w:p>
    <w:p w14:paraId="54607AB1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FAC60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4A1B6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C9DDC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0B320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F2DD5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E34EC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114FB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EB375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53E9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B1672" w14:textId="77777777" w:rsidR="009D20A0" w:rsidRDefault="009D20A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2F2607" w14:textId="77777777" w:rsidR="009D20A0" w:rsidRDefault="009D20A0" w:rsidP="009D20A0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21D2C013" w14:textId="77777777" w:rsidR="009D20A0" w:rsidRDefault="009D20A0" w:rsidP="009D20A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1EC9">
        <w:rPr>
          <w:rFonts w:ascii="Times New Roman" w:eastAsia="Calibri" w:hAnsi="Times New Roman" w:cs="Times New Roman"/>
          <w:sz w:val="26"/>
          <w:szCs w:val="26"/>
        </w:rPr>
        <w:lastRenderedPageBreak/>
        <w:t>UZASADNIENIE</w:t>
      </w:r>
    </w:p>
    <w:p w14:paraId="2D1F512D" w14:textId="77777777" w:rsidR="009D20A0" w:rsidRPr="008E1EC9" w:rsidRDefault="009D20A0" w:rsidP="009D20A0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579EEA3" w14:textId="77777777" w:rsidR="009D20A0" w:rsidRPr="008E1EC9" w:rsidRDefault="009D20A0" w:rsidP="009D20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EC9">
        <w:rPr>
          <w:rFonts w:ascii="Times New Roman" w:hAnsi="Times New Roman" w:cs="Times New Roman"/>
          <w:sz w:val="24"/>
          <w:szCs w:val="24"/>
        </w:rPr>
        <w:t xml:space="preserve">W związku z coroczną realizacją przez Powiat Ostródzki zadania zleconego polegającego na przeprowadzeniu kwalifikacji wojskowej na terenie powiatu koniecznym jest zawarcie stosownego porozumienia z Wojewodą Warmińsko-Mazurskim w </w:t>
      </w:r>
      <w:r>
        <w:rPr>
          <w:rFonts w:ascii="Times New Roman" w:hAnsi="Times New Roman" w:cs="Times New Roman"/>
          <w:sz w:val="24"/>
          <w:szCs w:val="24"/>
        </w:rPr>
        <w:t>sprawie</w:t>
      </w:r>
      <w:r w:rsidRPr="008E1EC9">
        <w:rPr>
          <w:rFonts w:ascii="Times New Roman" w:hAnsi="Times New Roman" w:cs="Times New Roman"/>
          <w:sz w:val="24"/>
          <w:szCs w:val="24"/>
        </w:rPr>
        <w:t xml:space="preserve"> przyjęcia zadania z zakresu administracji rządowej związanego z wypłacaniem wynagrodzeń za udział w pracy Powiatowej Komisji Lekarskiej.</w:t>
      </w:r>
    </w:p>
    <w:p w14:paraId="51C49B09" w14:textId="77777777" w:rsidR="009D20A0" w:rsidRPr="008E1EC9" w:rsidRDefault="009D20A0" w:rsidP="009D2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  <w:r w:rsidRPr="008E1EC9">
        <w:rPr>
          <w:rFonts w:ascii="Times New Roman" w:hAnsi="Times New Roman" w:cs="Times New Roman"/>
          <w:sz w:val="24"/>
          <w:szCs w:val="24"/>
        </w:rPr>
        <w:t xml:space="preserve">Zgodnie z art. 30 ust. 1 i 2 Ustawy z dnia 21 listopada 1967 r. o powszechnym obowiązku obrony Rzeczypospolitej Polskiej osobom wchodzącym w skład komisji lekarskiej orzekającej o stopniu zdolności do czynnej służby wojskowej osób stawiających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8E1EC9">
        <w:rPr>
          <w:rFonts w:ascii="Times New Roman" w:hAnsi="Times New Roman" w:cs="Times New Roman"/>
          <w:sz w:val="24"/>
          <w:szCs w:val="24"/>
        </w:rPr>
        <w:t xml:space="preserve">do kwalifikacji wojskowej oraz pracownikom średniego personelu medycznego przysługuje dodatkowe wynagrodzenie za pracę związaną z określeniem zdolności tych osób do czynnej służby wojskowej, wykonywaną poza godzinami pracy zawodowej z zachowaniem prawa </w:t>
      </w:r>
      <w:r>
        <w:rPr>
          <w:rFonts w:ascii="Times New Roman" w:hAnsi="Times New Roman" w:cs="Times New Roman"/>
          <w:sz w:val="24"/>
          <w:szCs w:val="24"/>
        </w:rPr>
        <w:br/>
      </w:r>
      <w:r w:rsidRPr="008E1EC9">
        <w:rPr>
          <w:rFonts w:ascii="Times New Roman" w:hAnsi="Times New Roman" w:cs="Times New Roman"/>
          <w:sz w:val="24"/>
          <w:szCs w:val="24"/>
        </w:rPr>
        <w:t>do wynagrodzenia.</w:t>
      </w:r>
    </w:p>
    <w:p w14:paraId="7E7C8E78" w14:textId="77777777" w:rsidR="009D20A0" w:rsidRPr="00107FFA" w:rsidRDefault="009D20A0" w:rsidP="009D2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  <w:t>Art. 5 us</w:t>
      </w:r>
      <w:r>
        <w:rPr>
          <w:rFonts w:ascii="Times New Roman" w:hAnsi="Times New Roman" w:cs="Times New Roman"/>
          <w:sz w:val="24"/>
          <w:szCs w:val="24"/>
        </w:rPr>
        <w:t>t. 1 Ustawy z dnia 5 czerwca 19</w:t>
      </w:r>
      <w:r w:rsidRPr="00107FFA">
        <w:rPr>
          <w:rFonts w:ascii="Times New Roman" w:hAnsi="Times New Roman" w:cs="Times New Roman"/>
          <w:sz w:val="24"/>
          <w:szCs w:val="24"/>
        </w:rPr>
        <w:t xml:space="preserve">98 r. o samorządzie powiatowym  </w:t>
      </w:r>
      <w:r>
        <w:rPr>
          <w:rFonts w:ascii="Times New Roman" w:hAnsi="Times New Roman" w:cs="Times New Roman"/>
          <w:sz w:val="24"/>
          <w:szCs w:val="24"/>
        </w:rPr>
        <w:br/>
        <w:t>(Dz. U. z 2020</w:t>
      </w:r>
      <w:r w:rsidRPr="00107FFA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920 tj.</w:t>
      </w:r>
      <w:r w:rsidRPr="00107FFA">
        <w:rPr>
          <w:rFonts w:ascii="Times New Roman" w:hAnsi="Times New Roman" w:cs="Times New Roman"/>
          <w:sz w:val="24"/>
          <w:szCs w:val="24"/>
        </w:rPr>
        <w:t>) stanowi, że powiat może przyjąć do realizacji niektóre zadania z zakresu administracji rządowej. Porozumienie w tej sprawie powinno być zawarte pomiędzy Wojewodą Warmińsko – Mazurskim a Zarządem Powiatu.</w:t>
      </w:r>
    </w:p>
    <w:p w14:paraId="0B728882" w14:textId="77777777" w:rsidR="009D20A0" w:rsidRPr="008E1EC9" w:rsidRDefault="009D20A0" w:rsidP="009D2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</w:r>
      <w:r w:rsidRPr="008E1EC9">
        <w:rPr>
          <w:rFonts w:ascii="Times New Roman" w:hAnsi="Times New Roman" w:cs="Times New Roman"/>
          <w:sz w:val="24"/>
          <w:szCs w:val="24"/>
        </w:rPr>
        <w:t>Podjęcie uchwały należy uznać za zasadne, gdyż zawarcie porozumienia z Wojewodą Warmińsko-Mazurskim jest niezbędne w celu zapewnienia finansowego zabezpieczenia realizacji niniejszego zadania.</w:t>
      </w:r>
    </w:p>
    <w:p w14:paraId="43EBA0E5" w14:textId="77777777" w:rsidR="009D20A0" w:rsidRDefault="009D20A0" w:rsidP="009D2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</w:p>
    <w:p w14:paraId="41883779" w14:textId="77777777" w:rsidR="009D20A0" w:rsidRDefault="009D20A0" w:rsidP="009D2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4A0EC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76D2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11E24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52B2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76E2C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8366" w14:textId="77777777" w:rsidR="00A23CC0" w:rsidRDefault="00A23CC0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3CC0" w:rsidSect="00A954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61CE"/>
    <w:multiLevelType w:val="hybridMultilevel"/>
    <w:tmpl w:val="3BA6B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D82"/>
    <w:multiLevelType w:val="hybridMultilevel"/>
    <w:tmpl w:val="A3264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2EB6"/>
    <w:multiLevelType w:val="hybridMultilevel"/>
    <w:tmpl w:val="E51C1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31D6E"/>
    <w:multiLevelType w:val="hybridMultilevel"/>
    <w:tmpl w:val="C504D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7FB"/>
    <w:multiLevelType w:val="hybridMultilevel"/>
    <w:tmpl w:val="73A87242"/>
    <w:lvl w:ilvl="0" w:tplc="89363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47626"/>
    <w:multiLevelType w:val="hybridMultilevel"/>
    <w:tmpl w:val="9C1C687A"/>
    <w:lvl w:ilvl="0" w:tplc="285C9C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025C55"/>
    <w:multiLevelType w:val="hybridMultilevel"/>
    <w:tmpl w:val="C504D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3C"/>
    <w:rsid w:val="000B193C"/>
    <w:rsid w:val="000C41B7"/>
    <w:rsid w:val="00107FFA"/>
    <w:rsid w:val="00122350"/>
    <w:rsid w:val="002353E2"/>
    <w:rsid w:val="002766DB"/>
    <w:rsid w:val="002E1190"/>
    <w:rsid w:val="00417A27"/>
    <w:rsid w:val="00470B07"/>
    <w:rsid w:val="00531D48"/>
    <w:rsid w:val="00596178"/>
    <w:rsid w:val="005C6FE2"/>
    <w:rsid w:val="005D044C"/>
    <w:rsid w:val="005D7694"/>
    <w:rsid w:val="005F64A0"/>
    <w:rsid w:val="007E65E9"/>
    <w:rsid w:val="00817F65"/>
    <w:rsid w:val="008E1EC9"/>
    <w:rsid w:val="009551FE"/>
    <w:rsid w:val="009977CC"/>
    <w:rsid w:val="009D20A0"/>
    <w:rsid w:val="009F43F4"/>
    <w:rsid w:val="00A23CC0"/>
    <w:rsid w:val="00A422A3"/>
    <w:rsid w:val="00A95431"/>
    <w:rsid w:val="00C24333"/>
    <w:rsid w:val="00C324BF"/>
    <w:rsid w:val="00DA73FD"/>
    <w:rsid w:val="00F23DB5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C37"/>
  <w15:docId w15:val="{9E8086D8-5DFD-4B5B-9654-A7094DD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D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B5F1-7789-424E-BE14-76244F1E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Barbara Węglarz</cp:lastModifiedBy>
  <cp:revision>7</cp:revision>
  <cp:lastPrinted>2021-02-08T08:57:00Z</cp:lastPrinted>
  <dcterms:created xsi:type="dcterms:W3CDTF">2020-12-04T07:35:00Z</dcterms:created>
  <dcterms:modified xsi:type="dcterms:W3CDTF">2021-02-10T06:59:00Z</dcterms:modified>
</cp:coreProperties>
</file>