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CE51" w14:textId="77777777" w:rsidR="001255D4" w:rsidRPr="002771A2" w:rsidRDefault="001255D4" w:rsidP="007F31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2771A2">
        <w:rPr>
          <w:rFonts w:ascii="Times New Roman" w:eastAsia="Calibri" w:hAnsi="Times New Roman" w:cs="Times New Roman"/>
          <w:b/>
          <w:bCs/>
          <w:color w:val="000000"/>
        </w:rPr>
        <w:t>Uchwała Nr      /        /2021</w:t>
      </w:r>
    </w:p>
    <w:p w14:paraId="7ACAD6DC" w14:textId="77777777" w:rsidR="001255D4" w:rsidRPr="002771A2" w:rsidRDefault="001255D4" w:rsidP="007F31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2771A2">
        <w:rPr>
          <w:rFonts w:ascii="Times New Roman" w:eastAsia="Calibri" w:hAnsi="Times New Roman" w:cs="Times New Roman"/>
          <w:b/>
          <w:bCs/>
          <w:color w:val="000000"/>
        </w:rPr>
        <w:t>Rady Powiatu w Ostródzie</w:t>
      </w:r>
    </w:p>
    <w:p w14:paraId="7425CFBC" w14:textId="32C3C8FB" w:rsidR="002D4143" w:rsidRPr="002771A2" w:rsidRDefault="001209FE" w:rsidP="007F31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z dnia…………………2021 r.</w:t>
      </w:r>
      <w:bookmarkStart w:id="0" w:name="_GoBack"/>
      <w:bookmarkEnd w:id="0"/>
    </w:p>
    <w:p w14:paraId="20914568" w14:textId="00205AB6" w:rsidR="001255D4" w:rsidRPr="002771A2" w:rsidRDefault="001255D4" w:rsidP="007F31AF">
      <w:pPr>
        <w:spacing w:after="0" w:line="360" w:lineRule="auto"/>
        <w:rPr>
          <w:b/>
          <w:bCs/>
        </w:rPr>
      </w:pPr>
    </w:p>
    <w:p w14:paraId="7444A6DF" w14:textId="47FC0E05" w:rsidR="001255D4" w:rsidRDefault="001255D4" w:rsidP="00FF685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71A2">
        <w:rPr>
          <w:rFonts w:ascii="Times New Roman" w:hAnsi="Times New Roman" w:cs="Times New Roman"/>
          <w:b/>
          <w:bCs/>
        </w:rPr>
        <w:t xml:space="preserve">w sprawie powierzenia </w:t>
      </w:r>
      <w:r w:rsidR="00A018B2">
        <w:rPr>
          <w:rFonts w:ascii="Times New Roman" w:hAnsi="Times New Roman" w:cs="Times New Roman"/>
          <w:b/>
          <w:bCs/>
        </w:rPr>
        <w:t>P</w:t>
      </w:r>
      <w:r w:rsidRPr="002771A2">
        <w:rPr>
          <w:rFonts w:ascii="Times New Roman" w:hAnsi="Times New Roman" w:cs="Times New Roman"/>
          <w:b/>
          <w:bCs/>
        </w:rPr>
        <w:t xml:space="preserve">owiatowi Kętrzyńskiemu realizacji </w:t>
      </w:r>
      <w:r w:rsidR="0047241E" w:rsidRPr="002771A2">
        <w:rPr>
          <w:rFonts w:ascii="Times New Roman" w:hAnsi="Times New Roman" w:cs="Times New Roman"/>
          <w:b/>
          <w:bCs/>
        </w:rPr>
        <w:t>zada</w:t>
      </w:r>
      <w:r w:rsidR="0047241E">
        <w:rPr>
          <w:rFonts w:ascii="Times New Roman" w:hAnsi="Times New Roman" w:cs="Times New Roman"/>
          <w:b/>
          <w:bCs/>
        </w:rPr>
        <w:t>nia</w:t>
      </w:r>
      <w:r w:rsidRPr="002771A2">
        <w:rPr>
          <w:rFonts w:ascii="Times New Roman" w:hAnsi="Times New Roman" w:cs="Times New Roman"/>
          <w:b/>
          <w:bCs/>
        </w:rPr>
        <w:t xml:space="preserve"> publiczn</w:t>
      </w:r>
      <w:r w:rsidR="0047241E">
        <w:rPr>
          <w:rFonts w:ascii="Times New Roman" w:hAnsi="Times New Roman" w:cs="Times New Roman"/>
          <w:b/>
          <w:bCs/>
        </w:rPr>
        <w:t>ego</w:t>
      </w:r>
      <w:r w:rsidRPr="002771A2">
        <w:rPr>
          <w:rFonts w:ascii="Times New Roman" w:hAnsi="Times New Roman" w:cs="Times New Roman"/>
          <w:b/>
          <w:bCs/>
        </w:rPr>
        <w:t xml:space="preserve"> z obszaru pomocy społecznej</w:t>
      </w:r>
    </w:p>
    <w:p w14:paraId="5281931D" w14:textId="77777777" w:rsidR="007F31AF" w:rsidRPr="002771A2" w:rsidRDefault="007F31AF" w:rsidP="007F31A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94E58EE" w14:textId="1DB65916" w:rsidR="001255D4" w:rsidRPr="002771A2" w:rsidRDefault="001255D4" w:rsidP="007F31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84646D" w14:textId="341C84C7" w:rsidR="001255D4" w:rsidRPr="002771A2" w:rsidRDefault="001255D4" w:rsidP="007F31A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Na podstawie art.</w:t>
      </w:r>
      <w:r w:rsidR="00074FB6">
        <w:rPr>
          <w:rFonts w:ascii="Times New Roman" w:hAnsi="Times New Roman" w:cs="Times New Roman"/>
        </w:rPr>
        <w:t xml:space="preserve"> </w:t>
      </w:r>
      <w:r w:rsidRPr="002771A2">
        <w:rPr>
          <w:rFonts w:ascii="Times New Roman" w:hAnsi="Times New Roman" w:cs="Times New Roman"/>
        </w:rPr>
        <w:t>5 ust.</w:t>
      </w:r>
      <w:r w:rsidR="00074FB6">
        <w:rPr>
          <w:rFonts w:ascii="Times New Roman" w:hAnsi="Times New Roman" w:cs="Times New Roman"/>
        </w:rPr>
        <w:t xml:space="preserve"> </w:t>
      </w:r>
      <w:r w:rsidRPr="002771A2">
        <w:rPr>
          <w:rFonts w:ascii="Times New Roman" w:hAnsi="Times New Roman" w:cs="Times New Roman"/>
        </w:rPr>
        <w:t>2 i art.</w:t>
      </w:r>
      <w:r w:rsidR="00074FB6">
        <w:rPr>
          <w:rFonts w:ascii="Times New Roman" w:hAnsi="Times New Roman" w:cs="Times New Roman"/>
        </w:rPr>
        <w:t xml:space="preserve"> </w:t>
      </w:r>
      <w:r w:rsidRPr="002771A2">
        <w:rPr>
          <w:rFonts w:ascii="Times New Roman" w:hAnsi="Times New Roman" w:cs="Times New Roman"/>
        </w:rPr>
        <w:t>12 pkt 8a ustawy z dnia 5 czerwca 1998 r. o samorządzie powiatowym (Dz. U. z 2020 r. poz. 920</w:t>
      </w:r>
      <w:r w:rsidR="007F31AF">
        <w:rPr>
          <w:rFonts w:ascii="Times New Roman" w:hAnsi="Times New Roman" w:cs="Times New Roman"/>
        </w:rPr>
        <w:t xml:space="preserve"> </w:t>
      </w:r>
      <w:bookmarkStart w:id="1" w:name="_Hlk76109008"/>
      <w:r w:rsidR="007F31AF">
        <w:rPr>
          <w:rFonts w:ascii="Times New Roman" w:hAnsi="Times New Roman" w:cs="Times New Roman"/>
        </w:rPr>
        <w:t xml:space="preserve">z późn. </w:t>
      </w:r>
      <w:bookmarkEnd w:id="1"/>
      <w:r w:rsidR="007F31AF">
        <w:rPr>
          <w:rFonts w:ascii="Times New Roman" w:hAnsi="Times New Roman" w:cs="Times New Roman"/>
        </w:rPr>
        <w:t>zm.</w:t>
      </w:r>
      <w:r w:rsidRPr="002771A2">
        <w:rPr>
          <w:rFonts w:ascii="Times New Roman" w:hAnsi="Times New Roman" w:cs="Times New Roman"/>
        </w:rPr>
        <w:t xml:space="preserve">) oraz art. 19 pkt 11 ustawy z dnia 12 marca 2004 r. o pomocy społecznej (Dz. U. z 2020 r. poz. 1876 </w:t>
      </w:r>
      <w:r w:rsidR="007F31AF">
        <w:rPr>
          <w:rFonts w:ascii="Times New Roman" w:hAnsi="Times New Roman" w:cs="Times New Roman"/>
        </w:rPr>
        <w:t>z późn.</w:t>
      </w:r>
      <w:r w:rsidRPr="002771A2">
        <w:rPr>
          <w:rFonts w:ascii="Times New Roman" w:hAnsi="Times New Roman" w:cs="Times New Roman"/>
        </w:rPr>
        <w:t xml:space="preserve"> zm.) Rada Powiatu</w:t>
      </w:r>
      <w:r w:rsidR="00A018B2">
        <w:rPr>
          <w:rFonts w:ascii="Times New Roman" w:hAnsi="Times New Roman" w:cs="Times New Roman"/>
        </w:rPr>
        <w:t xml:space="preserve"> w Ostródzie</w:t>
      </w:r>
      <w:r w:rsidRPr="002771A2">
        <w:rPr>
          <w:rFonts w:ascii="Times New Roman" w:hAnsi="Times New Roman" w:cs="Times New Roman"/>
        </w:rPr>
        <w:t xml:space="preserve"> uchwala</w:t>
      </w:r>
      <w:r w:rsidR="003A0AF2">
        <w:rPr>
          <w:rFonts w:ascii="Times New Roman" w:hAnsi="Times New Roman" w:cs="Times New Roman"/>
        </w:rPr>
        <w:t>,</w:t>
      </w:r>
      <w:r w:rsidRPr="002771A2">
        <w:rPr>
          <w:rFonts w:ascii="Times New Roman" w:hAnsi="Times New Roman" w:cs="Times New Roman"/>
        </w:rPr>
        <w:t xml:space="preserve"> </w:t>
      </w:r>
      <w:r w:rsidR="003A0AF2">
        <w:rPr>
          <w:rFonts w:ascii="Times New Roman" w:hAnsi="Times New Roman" w:cs="Times New Roman"/>
        </w:rPr>
        <w:br/>
      </w:r>
      <w:r w:rsidRPr="002771A2">
        <w:rPr>
          <w:rFonts w:ascii="Times New Roman" w:hAnsi="Times New Roman" w:cs="Times New Roman"/>
        </w:rPr>
        <w:t>co następuje:</w:t>
      </w:r>
    </w:p>
    <w:p w14:paraId="69A95F56" w14:textId="370FDFA3" w:rsidR="001255D4" w:rsidRPr="002771A2" w:rsidRDefault="001255D4" w:rsidP="007F31A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D39C7E0" w14:textId="77777777" w:rsidR="001255D4" w:rsidRPr="002771A2" w:rsidRDefault="001255D4" w:rsidP="007F31AF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§ 1</w:t>
      </w:r>
    </w:p>
    <w:p w14:paraId="044FAB67" w14:textId="4FF5AAAF" w:rsidR="001255D4" w:rsidRDefault="001255D4" w:rsidP="007F31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Powierza Powiatowi Kętrzyńskiemu prowadzenie zada</w:t>
      </w:r>
      <w:r w:rsidR="00910430">
        <w:rPr>
          <w:rFonts w:ascii="Times New Roman" w:hAnsi="Times New Roman" w:cs="Times New Roman"/>
        </w:rPr>
        <w:t xml:space="preserve">nia </w:t>
      </w:r>
      <w:r w:rsidRPr="002771A2">
        <w:rPr>
          <w:rFonts w:ascii="Times New Roman" w:hAnsi="Times New Roman" w:cs="Times New Roman"/>
        </w:rPr>
        <w:t>publiczn</w:t>
      </w:r>
      <w:r w:rsidR="00910430">
        <w:rPr>
          <w:rFonts w:ascii="Times New Roman" w:hAnsi="Times New Roman" w:cs="Times New Roman"/>
        </w:rPr>
        <w:t>ego</w:t>
      </w:r>
      <w:r w:rsidRPr="002771A2">
        <w:rPr>
          <w:rFonts w:ascii="Times New Roman" w:hAnsi="Times New Roman" w:cs="Times New Roman"/>
        </w:rPr>
        <w:t xml:space="preserve"> z obszaru pomocy społecznej, polegając</w:t>
      </w:r>
      <w:r w:rsidR="00910430">
        <w:rPr>
          <w:rFonts w:ascii="Times New Roman" w:hAnsi="Times New Roman" w:cs="Times New Roman"/>
        </w:rPr>
        <w:t xml:space="preserve">ego </w:t>
      </w:r>
      <w:r w:rsidRPr="002771A2">
        <w:rPr>
          <w:rFonts w:ascii="Times New Roman" w:hAnsi="Times New Roman" w:cs="Times New Roman"/>
        </w:rPr>
        <w:t>na prowadzeniu domu dla matek z małoletnimi dziećmi i kobiet w ciąży.</w:t>
      </w:r>
    </w:p>
    <w:p w14:paraId="1EA1CBAD" w14:textId="77777777" w:rsidR="007F31AF" w:rsidRPr="002771A2" w:rsidRDefault="007F31AF" w:rsidP="007F31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AB2DD9" w14:textId="6CE1E26A" w:rsidR="001255D4" w:rsidRPr="002771A2" w:rsidRDefault="001255D4" w:rsidP="007F31AF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§ 2</w:t>
      </w:r>
    </w:p>
    <w:p w14:paraId="33333E32" w14:textId="400F65FE" w:rsidR="00557779" w:rsidRDefault="001255D4" w:rsidP="007F31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Tryb i szczegółowe warunki realizacji zada</w:t>
      </w:r>
      <w:r w:rsidR="00A558DA">
        <w:rPr>
          <w:rFonts w:ascii="Times New Roman" w:hAnsi="Times New Roman" w:cs="Times New Roman"/>
        </w:rPr>
        <w:t>nia</w:t>
      </w:r>
      <w:r w:rsidRPr="002771A2">
        <w:rPr>
          <w:rFonts w:ascii="Times New Roman" w:hAnsi="Times New Roman" w:cs="Times New Roman"/>
        </w:rPr>
        <w:t xml:space="preserve"> </w:t>
      </w:r>
      <w:r w:rsidR="002771A2">
        <w:rPr>
          <w:rFonts w:ascii="Times New Roman" w:hAnsi="Times New Roman" w:cs="Times New Roman"/>
        </w:rPr>
        <w:t>p</w:t>
      </w:r>
      <w:r w:rsidRPr="002771A2">
        <w:rPr>
          <w:rFonts w:ascii="Times New Roman" w:hAnsi="Times New Roman" w:cs="Times New Roman"/>
        </w:rPr>
        <w:t>ubliczn</w:t>
      </w:r>
      <w:r w:rsidR="00A558DA">
        <w:rPr>
          <w:rFonts w:ascii="Times New Roman" w:hAnsi="Times New Roman" w:cs="Times New Roman"/>
        </w:rPr>
        <w:t>ego</w:t>
      </w:r>
      <w:r w:rsidRPr="002771A2">
        <w:rPr>
          <w:rFonts w:ascii="Times New Roman" w:hAnsi="Times New Roman" w:cs="Times New Roman"/>
        </w:rPr>
        <w:t xml:space="preserve">, o których mowa w § 1, określone zostaną </w:t>
      </w:r>
      <w:r w:rsidR="00550223">
        <w:rPr>
          <w:rFonts w:ascii="Times New Roman" w:hAnsi="Times New Roman" w:cs="Times New Roman"/>
        </w:rPr>
        <w:br/>
      </w:r>
      <w:r w:rsidRPr="002771A2">
        <w:rPr>
          <w:rFonts w:ascii="Times New Roman" w:hAnsi="Times New Roman" w:cs="Times New Roman"/>
        </w:rPr>
        <w:t>w porozumien</w:t>
      </w:r>
      <w:r w:rsidR="00A558DA">
        <w:rPr>
          <w:rFonts w:ascii="Times New Roman" w:hAnsi="Times New Roman" w:cs="Times New Roman"/>
        </w:rPr>
        <w:t>iu</w:t>
      </w:r>
      <w:r w:rsidRPr="002771A2">
        <w:rPr>
          <w:rFonts w:ascii="Times New Roman" w:hAnsi="Times New Roman" w:cs="Times New Roman"/>
        </w:rPr>
        <w:t xml:space="preserve"> zawarty</w:t>
      </w:r>
      <w:r w:rsidR="00A558DA">
        <w:rPr>
          <w:rFonts w:ascii="Times New Roman" w:hAnsi="Times New Roman" w:cs="Times New Roman"/>
        </w:rPr>
        <w:t>m</w:t>
      </w:r>
      <w:r w:rsidRPr="002771A2">
        <w:rPr>
          <w:rFonts w:ascii="Times New Roman" w:hAnsi="Times New Roman" w:cs="Times New Roman"/>
        </w:rPr>
        <w:t xml:space="preserve"> pomiędzy Powiatem Ostródzkim</w:t>
      </w:r>
      <w:r w:rsidR="00A558DA">
        <w:rPr>
          <w:rFonts w:ascii="Times New Roman" w:hAnsi="Times New Roman" w:cs="Times New Roman"/>
        </w:rPr>
        <w:t xml:space="preserve">, </w:t>
      </w:r>
      <w:r w:rsidRPr="002771A2">
        <w:rPr>
          <w:rFonts w:ascii="Times New Roman" w:hAnsi="Times New Roman" w:cs="Times New Roman"/>
        </w:rPr>
        <w:t>a Powiatem Kętrzyńskim</w:t>
      </w:r>
      <w:r w:rsidR="00557779" w:rsidRPr="002771A2">
        <w:rPr>
          <w:rFonts w:ascii="Times New Roman" w:hAnsi="Times New Roman" w:cs="Times New Roman"/>
        </w:rPr>
        <w:t>.</w:t>
      </w:r>
    </w:p>
    <w:p w14:paraId="29C89951" w14:textId="77777777" w:rsidR="007F31AF" w:rsidRPr="002771A2" w:rsidRDefault="007F31AF" w:rsidP="007F31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C623C7" w14:textId="053A4D83" w:rsidR="00557779" w:rsidRPr="002771A2" w:rsidRDefault="00557779" w:rsidP="007F31AF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§ 3</w:t>
      </w:r>
    </w:p>
    <w:p w14:paraId="0B130CB9" w14:textId="3B4C5278" w:rsidR="00557779" w:rsidRDefault="00557779" w:rsidP="007F31AF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 xml:space="preserve">Upoważnia się Zarząd Powiatu </w:t>
      </w:r>
      <w:r w:rsidR="00A558DA">
        <w:rPr>
          <w:rFonts w:ascii="Times New Roman" w:hAnsi="Times New Roman" w:cs="Times New Roman"/>
        </w:rPr>
        <w:t xml:space="preserve">w Ostródzie </w:t>
      </w:r>
      <w:r w:rsidRPr="002771A2">
        <w:rPr>
          <w:rFonts w:ascii="Times New Roman" w:hAnsi="Times New Roman" w:cs="Times New Roman"/>
        </w:rPr>
        <w:t xml:space="preserve">do podpisania </w:t>
      </w:r>
      <w:r w:rsidR="00B5319B" w:rsidRPr="002771A2">
        <w:rPr>
          <w:rFonts w:ascii="Times New Roman" w:hAnsi="Times New Roman" w:cs="Times New Roman"/>
        </w:rPr>
        <w:t>porozumie</w:t>
      </w:r>
      <w:r w:rsidR="00A558DA">
        <w:rPr>
          <w:rFonts w:ascii="Times New Roman" w:hAnsi="Times New Roman" w:cs="Times New Roman"/>
        </w:rPr>
        <w:t>nia</w:t>
      </w:r>
      <w:r w:rsidR="00B5319B" w:rsidRPr="002771A2">
        <w:rPr>
          <w:rFonts w:ascii="Times New Roman" w:hAnsi="Times New Roman" w:cs="Times New Roman"/>
        </w:rPr>
        <w:t>, o których mowa</w:t>
      </w:r>
      <w:r w:rsidR="00A018B2">
        <w:rPr>
          <w:rFonts w:ascii="Times New Roman" w:hAnsi="Times New Roman" w:cs="Times New Roman"/>
        </w:rPr>
        <w:t xml:space="preserve"> </w:t>
      </w:r>
      <w:r w:rsidR="00B5319B" w:rsidRPr="002771A2">
        <w:rPr>
          <w:rFonts w:ascii="Times New Roman" w:hAnsi="Times New Roman" w:cs="Times New Roman"/>
        </w:rPr>
        <w:t>§2</w:t>
      </w:r>
      <w:r w:rsidR="00B5319B">
        <w:rPr>
          <w:rFonts w:ascii="Times New Roman" w:hAnsi="Times New Roman" w:cs="Times New Roman"/>
        </w:rPr>
        <w:t xml:space="preserve"> </w:t>
      </w:r>
      <w:r w:rsidR="00A018B2">
        <w:rPr>
          <w:rFonts w:ascii="Times New Roman" w:hAnsi="Times New Roman" w:cs="Times New Roman"/>
        </w:rPr>
        <w:br/>
      </w:r>
      <w:r w:rsidRPr="002771A2">
        <w:rPr>
          <w:rFonts w:ascii="Times New Roman" w:hAnsi="Times New Roman" w:cs="Times New Roman"/>
        </w:rPr>
        <w:t>z Powiatem Kętrzyńskim</w:t>
      </w:r>
      <w:r w:rsidR="00A018B2">
        <w:rPr>
          <w:rFonts w:ascii="Times New Roman" w:hAnsi="Times New Roman" w:cs="Times New Roman"/>
        </w:rPr>
        <w:t>.</w:t>
      </w:r>
    </w:p>
    <w:p w14:paraId="5950635F" w14:textId="77777777" w:rsidR="007F31AF" w:rsidRPr="002771A2" w:rsidRDefault="007F31AF" w:rsidP="007F31AF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3E3D245" w14:textId="4606664D" w:rsidR="007F31AF" w:rsidRPr="002771A2" w:rsidRDefault="00557779" w:rsidP="007F31AF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§ 4</w:t>
      </w:r>
    </w:p>
    <w:p w14:paraId="129761EB" w14:textId="7E8F6B84" w:rsidR="00557779" w:rsidRDefault="00557779" w:rsidP="007F31AF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 xml:space="preserve">Wykonanie uchwały powierza się Zarządowi Powiatu </w:t>
      </w:r>
      <w:r w:rsidR="00550223">
        <w:rPr>
          <w:rFonts w:ascii="Times New Roman" w:hAnsi="Times New Roman" w:cs="Times New Roman"/>
        </w:rPr>
        <w:t>w Ostródzie.</w:t>
      </w:r>
    </w:p>
    <w:p w14:paraId="5F1C9519" w14:textId="77777777" w:rsidR="007F31AF" w:rsidRPr="002771A2" w:rsidRDefault="007F31AF" w:rsidP="007F31AF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582C560" w14:textId="3ABAC04D" w:rsidR="00557779" w:rsidRPr="002771A2" w:rsidRDefault="00557779" w:rsidP="007F31AF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§ 5</w:t>
      </w:r>
    </w:p>
    <w:p w14:paraId="600A4841" w14:textId="45D95ED5" w:rsidR="00557779" w:rsidRDefault="00557779" w:rsidP="007F31AF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771A2">
        <w:rPr>
          <w:rFonts w:ascii="Times New Roman" w:hAnsi="Times New Roman" w:cs="Times New Roman"/>
        </w:rPr>
        <w:t>Uchwała wchodzi w życie z dniem podjęcia</w:t>
      </w:r>
      <w:r w:rsidR="00B5319B">
        <w:rPr>
          <w:rFonts w:ascii="Times New Roman" w:hAnsi="Times New Roman" w:cs="Times New Roman"/>
        </w:rPr>
        <w:t xml:space="preserve"> i podlega</w:t>
      </w:r>
      <w:r w:rsidR="00550C71">
        <w:rPr>
          <w:rFonts w:ascii="Times New Roman" w:hAnsi="Times New Roman" w:cs="Times New Roman"/>
        </w:rPr>
        <w:t xml:space="preserve"> </w:t>
      </w:r>
      <w:r w:rsidR="00E022BC">
        <w:rPr>
          <w:rFonts w:ascii="Times New Roman" w:hAnsi="Times New Roman" w:cs="Times New Roman"/>
        </w:rPr>
        <w:t>podaniu do publicznej wiadomości.</w:t>
      </w:r>
    </w:p>
    <w:p w14:paraId="59AEECEA" w14:textId="31180D5D" w:rsidR="00910430" w:rsidRDefault="00910430" w:rsidP="007F31AF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02C58553" w14:textId="6E988123" w:rsidR="007F31AF" w:rsidRDefault="007F31AF" w:rsidP="007F31AF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6B9F2090" w14:textId="52B12707" w:rsidR="007F31AF" w:rsidRDefault="007F31AF" w:rsidP="007F31AF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713314FA" w14:textId="4FB8A811" w:rsidR="007F31AF" w:rsidRDefault="007F31AF" w:rsidP="007F31AF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7A1467B8" w14:textId="7BDBEBFC" w:rsidR="007F31AF" w:rsidRDefault="007F31AF" w:rsidP="007F31AF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3EF92359" w14:textId="76CDF076" w:rsidR="007F31AF" w:rsidRDefault="007F31AF" w:rsidP="007F31AF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370DB858" w14:textId="2465E329" w:rsidR="007F31AF" w:rsidRDefault="007F31AF" w:rsidP="008177AE">
      <w:pPr>
        <w:tabs>
          <w:tab w:val="left" w:pos="3765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69ECF4CD" w14:textId="77777777" w:rsidR="007612C0" w:rsidRPr="007612C0" w:rsidRDefault="007612C0" w:rsidP="008177AE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</w:rPr>
      </w:pPr>
      <w:r w:rsidRPr="007612C0">
        <w:rPr>
          <w:rFonts w:ascii="Times New Roman" w:eastAsia="Calibri" w:hAnsi="Times New Roman" w:cs="Times New Roman"/>
          <w:b/>
        </w:rPr>
        <w:lastRenderedPageBreak/>
        <w:t>U Z A S A D N I E N I E</w:t>
      </w:r>
    </w:p>
    <w:p w14:paraId="4278479F" w14:textId="77777777" w:rsidR="007612C0" w:rsidRPr="007612C0" w:rsidRDefault="007612C0" w:rsidP="007612C0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</w:rPr>
      </w:pPr>
      <w:r w:rsidRPr="007612C0">
        <w:rPr>
          <w:rFonts w:ascii="Times New Roman" w:eastAsia="Calibri" w:hAnsi="Times New Roman" w:cs="Times New Roman"/>
        </w:rPr>
        <w:t xml:space="preserve"> </w:t>
      </w:r>
    </w:p>
    <w:p w14:paraId="10F4DF62" w14:textId="77777777" w:rsidR="007612C0" w:rsidRDefault="007612C0" w:rsidP="007612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7612C0">
        <w:rPr>
          <w:rFonts w:ascii="Times New Roman" w:eastAsia="Calibri" w:hAnsi="Times New Roman" w:cs="Times New Roman"/>
        </w:rPr>
        <w:t xml:space="preserve">Zgodnie z art. 19 pkt.11 ustawy z dnia 12 marca 2004 roku o pomocy społecznej do zadań własnych powiatu należy prowadzenie mieszkań chronionych dla osób z terenu więcej niż jednej gminy oraz powiatowych ośrodków wsparcia, w tym domów dla matek z małoletnimi dziećmi i kobiet w ciąży, z wyłączeniem środowiskowych domów samopomocy i innych ośrodków wsparcia dla osób </w:t>
      </w:r>
      <w:r>
        <w:rPr>
          <w:rFonts w:ascii="Times New Roman" w:eastAsia="Calibri" w:hAnsi="Times New Roman" w:cs="Times New Roman"/>
        </w:rPr>
        <w:br/>
      </w:r>
      <w:r w:rsidRPr="007612C0">
        <w:rPr>
          <w:rFonts w:ascii="Times New Roman" w:eastAsia="Calibri" w:hAnsi="Times New Roman" w:cs="Times New Roman"/>
        </w:rPr>
        <w:t xml:space="preserve">z zaburzeniami psychicznymi. </w:t>
      </w:r>
    </w:p>
    <w:p w14:paraId="1B606EDD" w14:textId="623CA97F" w:rsidR="007612C0" w:rsidRPr="007612C0" w:rsidRDefault="007612C0" w:rsidP="00F85F49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612C0">
        <w:rPr>
          <w:rFonts w:ascii="Times New Roman" w:eastAsia="Calibri" w:hAnsi="Times New Roman" w:cs="Times New Roman"/>
        </w:rPr>
        <w:t xml:space="preserve">Powiat Ostródzki dotychczas nie prowadził domu dla matek z małoletnimi dziećmi i kobiet </w:t>
      </w:r>
      <w:r w:rsidR="00CE5D65">
        <w:rPr>
          <w:rFonts w:ascii="Times New Roman" w:eastAsia="Calibri" w:hAnsi="Times New Roman" w:cs="Times New Roman"/>
        </w:rPr>
        <w:br/>
      </w:r>
      <w:r w:rsidRPr="007612C0">
        <w:rPr>
          <w:rFonts w:ascii="Times New Roman" w:eastAsia="Calibri" w:hAnsi="Times New Roman" w:cs="Times New Roman"/>
        </w:rPr>
        <w:t>w ciąży</w:t>
      </w:r>
      <w:r>
        <w:rPr>
          <w:rFonts w:ascii="Times New Roman" w:eastAsia="Calibri" w:hAnsi="Times New Roman" w:cs="Times New Roman"/>
        </w:rPr>
        <w:t>. W przypadkach</w:t>
      </w:r>
      <w:r w:rsidR="008177AE">
        <w:rPr>
          <w:rFonts w:ascii="Times New Roman" w:eastAsia="Calibri" w:hAnsi="Times New Roman" w:cs="Times New Roman"/>
        </w:rPr>
        <w:t xml:space="preserve"> konieczności</w:t>
      </w:r>
      <w:r>
        <w:rPr>
          <w:rFonts w:ascii="Times New Roman" w:eastAsia="Calibri" w:hAnsi="Times New Roman" w:cs="Times New Roman"/>
        </w:rPr>
        <w:t xml:space="preserve"> zabezpieczenia </w:t>
      </w:r>
      <w:r w:rsidR="008177AE">
        <w:rPr>
          <w:rFonts w:ascii="Times New Roman" w:eastAsia="Calibri" w:hAnsi="Times New Roman" w:cs="Times New Roman"/>
        </w:rPr>
        <w:t xml:space="preserve">osób </w:t>
      </w:r>
      <w:r>
        <w:rPr>
          <w:rFonts w:ascii="Times New Roman" w:eastAsia="Calibri" w:hAnsi="Times New Roman" w:cs="Times New Roman"/>
        </w:rPr>
        <w:t xml:space="preserve">będących w sytuacji kryzysowej </w:t>
      </w:r>
      <w:r w:rsidR="008177AE">
        <w:rPr>
          <w:rFonts w:ascii="Times New Roman" w:eastAsia="Calibri" w:hAnsi="Times New Roman" w:cs="Times New Roman"/>
        </w:rPr>
        <w:t xml:space="preserve">zainteresowanych kierowano do </w:t>
      </w:r>
      <w:r>
        <w:rPr>
          <w:rFonts w:ascii="Times New Roman" w:eastAsia="Calibri" w:hAnsi="Times New Roman" w:cs="Times New Roman"/>
        </w:rPr>
        <w:t>Punktu Interwencji Kryzysowej w Szymonowie. Jednostka ta przestała funkcjonować 31 grudnia 2019 r. Konkurs na prowadzenie Punktu Interwencji Kryzysowej ogłaszano kilkukrotnie, jednak nie wpłynęły oferty</w:t>
      </w:r>
      <w:r w:rsidR="00F85F49">
        <w:rPr>
          <w:rFonts w:ascii="Times New Roman" w:eastAsia="Calibri" w:hAnsi="Times New Roman" w:cs="Times New Roman"/>
        </w:rPr>
        <w:t xml:space="preserve"> na</w:t>
      </w:r>
      <w:r>
        <w:rPr>
          <w:rFonts w:ascii="Times New Roman" w:eastAsia="Calibri" w:hAnsi="Times New Roman" w:cs="Times New Roman"/>
        </w:rPr>
        <w:t xml:space="preserve"> </w:t>
      </w:r>
      <w:r w:rsidRPr="00564DC0">
        <w:rPr>
          <w:rFonts w:ascii="Times New Roman" w:eastAsia="Calibri" w:hAnsi="Times New Roman" w:cs="Times New Roman"/>
        </w:rPr>
        <w:t>realizacj</w:t>
      </w:r>
      <w:r w:rsidR="00F85F49" w:rsidRPr="00564DC0">
        <w:rPr>
          <w:rFonts w:ascii="Times New Roman" w:eastAsia="Calibri" w:hAnsi="Times New Roman" w:cs="Times New Roman"/>
        </w:rPr>
        <w:t>ę</w:t>
      </w:r>
      <w:r w:rsidRPr="00564DC0">
        <w:rPr>
          <w:rFonts w:ascii="Times New Roman" w:eastAsia="Calibri" w:hAnsi="Times New Roman" w:cs="Times New Roman"/>
        </w:rPr>
        <w:t xml:space="preserve"> zadania. Obecnie Powiat Ostródzki nie prowadzi jednostki, która mogłaby zabezpieczyć </w:t>
      </w:r>
      <w:r w:rsidR="008177AE" w:rsidRPr="00564DC0">
        <w:rPr>
          <w:rFonts w:ascii="Times New Roman" w:eastAsia="Calibri" w:hAnsi="Times New Roman" w:cs="Times New Roman"/>
        </w:rPr>
        <w:t>osoby</w:t>
      </w:r>
      <w:r w:rsidRPr="00564DC0">
        <w:rPr>
          <w:rFonts w:ascii="Times New Roman" w:eastAsia="Calibri" w:hAnsi="Times New Roman" w:cs="Times New Roman"/>
        </w:rPr>
        <w:t xml:space="preserve"> w kryzysie,</w:t>
      </w:r>
      <w:r w:rsidR="00564DC0" w:rsidRPr="00564DC0">
        <w:rPr>
          <w:rFonts w:ascii="Times New Roman" w:eastAsia="Calibri" w:hAnsi="Times New Roman" w:cs="Times New Roman"/>
        </w:rPr>
        <w:t xml:space="preserve"> </w:t>
      </w:r>
      <w:r w:rsidR="003A1C77" w:rsidRPr="00564DC0">
        <w:rPr>
          <w:rFonts w:ascii="Times New Roman" w:eastAsia="Calibri" w:hAnsi="Times New Roman" w:cs="Times New Roman"/>
        </w:rPr>
        <w:t>dlatego też</w:t>
      </w:r>
      <w:r w:rsidR="007E31CD" w:rsidRPr="00564DC0">
        <w:rPr>
          <w:rFonts w:ascii="Times New Roman" w:eastAsia="Calibri" w:hAnsi="Times New Roman" w:cs="Times New Roman"/>
        </w:rPr>
        <w:t>, aby wypełnić</w:t>
      </w:r>
      <w:r w:rsidR="003A1C77" w:rsidRPr="00564DC0">
        <w:rPr>
          <w:rFonts w:ascii="Times New Roman" w:eastAsia="Calibri" w:hAnsi="Times New Roman" w:cs="Times New Roman"/>
        </w:rPr>
        <w:t xml:space="preserve"> obowiązki wynikające</w:t>
      </w:r>
      <w:r w:rsidRPr="00564DC0">
        <w:rPr>
          <w:rFonts w:ascii="Times New Roman" w:eastAsia="Calibri" w:hAnsi="Times New Roman" w:cs="Times New Roman"/>
        </w:rPr>
        <w:t xml:space="preserve"> z zapisów przedmiotowej ustawy, zgodnie z art. 12 pkt 8a i art. 5 ust. 2 ustawy z dnia </w:t>
      </w:r>
      <w:r w:rsidR="003A0AF2">
        <w:rPr>
          <w:rFonts w:ascii="Times New Roman" w:eastAsia="Calibri" w:hAnsi="Times New Roman" w:cs="Times New Roman"/>
        </w:rPr>
        <w:br/>
      </w:r>
      <w:r w:rsidRPr="00564DC0">
        <w:rPr>
          <w:rFonts w:ascii="Times New Roman" w:eastAsia="Calibri" w:hAnsi="Times New Roman" w:cs="Times New Roman"/>
        </w:rPr>
        <w:t xml:space="preserve">5 czerwca </w:t>
      </w:r>
      <w:r w:rsidRPr="007612C0">
        <w:rPr>
          <w:rFonts w:ascii="Times New Roman" w:eastAsia="Calibri" w:hAnsi="Times New Roman" w:cs="Times New Roman"/>
        </w:rPr>
        <w:t>1998 r. o samorządzie powiatowym</w:t>
      </w:r>
      <w:r w:rsidR="00F85F49">
        <w:rPr>
          <w:rFonts w:ascii="Times New Roman" w:eastAsia="Calibri" w:hAnsi="Times New Roman" w:cs="Times New Roman"/>
        </w:rPr>
        <w:t>,</w:t>
      </w:r>
      <w:r w:rsidRPr="007612C0">
        <w:rPr>
          <w:rFonts w:ascii="Times New Roman" w:eastAsia="Calibri" w:hAnsi="Times New Roman" w:cs="Times New Roman"/>
        </w:rPr>
        <w:t xml:space="preserve"> </w:t>
      </w:r>
      <w:r w:rsidR="00F85F49">
        <w:rPr>
          <w:rFonts w:ascii="Times New Roman" w:eastAsia="Calibri" w:hAnsi="Times New Roman" w:cs="Times New Roman"/>
        </w:rPr>
        <w:t xml:space="preserve">powiat </w:t>
      </w:r>
      <w:r w:rsidRPr="007612C0">
        <w:rPr>
          <w:rFonts w:ascii="Times New Roman" w:eastAsia="Calibri" w:hAnsi="Times New Roman" w:cs="Times New Roman"/>
        </w:rPr>
        <w:t xml:space="preserve">może powierzyć w drodze porozumienia prowadzenie zadania publicznego </w:t>
      </w:r>
      <w:r w:rsidR="00F85F49">
        <w:rPr>
          <w:rFonts w:ascii="Times New Roman" w:eastAsia="Calibri" w:hAnsi="Times New Roman" w:cs="Times New Roman"/>
        </w:rPr>
        <w:t xml:space="preserve">tj. prowadzenie domu dla matek z małoletnimi dziećmi i kobiet </w:t>
      </w:r>
      <w:r w:rsidR="00564DC0">
        <w:rPr>
          <w:rFonts w:ascii="Times New Roman" w:eastAsia="Calibri" w:hAnsi="Times New Roman" w:cs="Times New Roman"/>
        </w:rPr>
        <w:br/>
      </w:r>
      <w:r w:rsidR="00F85F49">
        <w:rPr>
          <w:rFonts w:ascii="Times New Roman" w:eastAsia="Calibri" w:hAnsi="Times New Roman" w:cs="Times New Roman"/>
        </w:rPr>
        <w:t xml:space="preserve">w ciąży, </w:t>
      </w:r>
      <w:r w:rsidRPr="007612C0">
        <w:rPr>
          <w:rFonts w:ascii="Times New Roman" w:eastAsia="Calibri" w:hAnsi="Times New Roman" w:cs="Times New Roman"/>
        </w:rPr>
        <w:t>innej jednostce samorządu terytorialnego.</w:t>
      </w:r>
    </w:p>
    <w:p w14:paraId="5D89CE6E" w14:textId="77777777" w:rsidR="007612C0" w:rsidRPr="007612C0" w:rsidRDefault="007612C0" w:rsidP="007612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7612C0">
        <w:rPr>
          <w:rFonts w:ascii="Times New Roman" w:eastAsia="Calibri" w:hAnsi="Times New Roman" w:cs="Times New Roman"/>
        </w:rPr>
        <w:tab/>
        <w:t xml:space="preserve"> Podjęcie przez Radę Powiatu uchwały w przedmiotowym zakresie, będzie podstawą </w:t>
      </w:r>
      <w:r w:rsidRPr="007612C0">
        <w:rPr>
          <w:rFonts w:ascii="Times New Roman" w:eastAsia="Calibri" w:hAnsi="Times New Roman" w:cs="Times New Roman"/>
        </w:rPr>
        <w:br/>
        <w:t xml:space="preserve">do zawarcia pomiędzy Powiatem Ostródzkim a Powiatem Kętrzyńskim porozumienia </w:t>
      </w:r>
      <w:r w:rsidRPr="007612C0">
        <w:rPr>
          <w:rFonts w:ascii="Times New Roman" w:eastAsia="Calibri" w:hAnsi="Times New Roman" w:cs="Times New Roman"/>
        </w:rPr>
        <w:br/>
        <w:t xml:space="preserve">w sprawie powierzenia prowadzenia zadania publicznego z zakresu pomocy społecznej. </w:t>
      </w:r>
    </w:p>
    <w:p w14:paraId="0AC12A01" w14:textId="406C033D" w:rsidR="007612C0" w:rsidRPr="007612C0" w:rsidRDefault="007612C0" w:rsidP="007612C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7612C0">
        <w:rPr>
          <w:rFonts w:ascii="Times New Roman" w:eastAsia="Calibri" w:hAnsi="Times New Roman" w:cs="Times New Roman"/>
        </w:rPr>
        <w:tab/>
        <w:t xml:space="preserve">Powiat Ostródzki zobowiązany będzie do pokrycia kosztów związanych ze stanem gotowości na  przyjęcie 1 osoby z terenu Powiatu Ostródzkiego. Opłata z tytułu kosztów gotowości </w:t>
      </w:r>
      <w:r w:rsidR="00CE5D65">
        <w:rPr>
          <w:rFonts w:ascii="Times New Roman" w:eastAsia="Calibri" w:hAnsi="Times New Roman" w:cs="Times New Roman"/>
        </w:rPr>
        <w:t xml:space="preserve">w 2021 r. </w:t>
      </w:r>
      <w:r w:rsidRPr="007612C0">
        <w:rPr>
          <w:rFonts w:ascii="Times New Roman" w:eastAsia="Calibri" w:hAnsi="Times New Roman" w:cs="Times New Roman"/>
        </w:rPr>
        <w:t xml:space="preserve">wynosi 500,00 zł za każdy rozpoczęty miesiąc. </w:t>
      </w:r>
    </w:p>
    <w:p w14:paraId="2F752C40" w14:textId="77777777" w:rsidR="007612C0" w:rsidRPr="007612C0" w:rsidRDefault="007612C0" w:rsidP="007612C0">
      <w:pPr>
        <w:tabs>
          <w:tab w:val="left" w:pos="376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7612C0">
        <w:rPr>
          <w:rFonts w:ascii="Times New Roman" w:eastAsia="Calibri" w:hAnsi="Times New Roman" w:cs="Times New Roman"/>
        </w:rPr>
        <w:t> </w:t>
      </w:r>
    </w:p>
    <w:p w14:paraId="3D2F5C75" w14:textId="77777777" w:rsidR="007612C0" w:rsidRPr="007612C0" w:rsidRDefault="007612C0" w:rsidP="007612C0">
      <w:pPr>
        <w:tabs>
          <w:tab w:val="left" w:pos="376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ECB84A7" w14:textId="1BAA28D3" w:rsidR="007F31AF" w:rsidRPr="00A108E8" w:rsidRDefault="007F31AF" w:rsidP="007612C0">
      <w:pPr>
        <w:tabs>
          <w:tab w:val="left" w:pos="376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</w:rPr>
      </w:pPr>
    </w:p>
    <w:sectPr w:rsidR="007F31AF" w:rsidRPr="00A1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D0111" w14:textId="77777777" w:rsidR="00330E47" w:rsidRDefault="00330E47" w:rsidP="00A108E8">
      <w:pPr>
        <w:spacing w:after="0" w:line="240" w:lineRule="auto"/>
      </w:pPr>
      <w:r>
        <w:separator/>
      </w:r>
    </w:p>
  </w:endnote>
  <w:endnote w:type="continuationSeparator" w:id="0">
    <w:p w14:paraId="53904203" w14:textId="77777777" w:rsidR="00330E47" w:rsidRDefault="00330E47" w:rsidP="00A1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3D407" w14:textId="77777777" w:rsidR="00330E47" w:rsidRDefault="00330E47" w:rsidP="00A108E8">
      <w:pPr>
        <w:spacing w:after="0" w:line="240" w:lineRule="auto"/>
      </w:pPr>
      <w:r>
        <w:separator/>
      </w:r>
    </w:p>
  </w:footnote>
  <w:footnote w:type="continuationSeparator" w:id="0">
    <w:p w14:paraId="3751C397" w14:textId="77777777" w:rsidR="00330E47" w:rsidRDefault="00330E47" w:rsidP="00A1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73BD"/>
    <w:multiLevelType w:val="hybridMultilevel"/>
    <w:tmpl w:val="6D58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D4"/>
    <w:rsid w:val="00003FD2"/>
    <w:rsid w:val="00074FB6"/>
    <w:rsid w:val="001209FE"/>
    <w:rsid w:val="001255D4"/>
    <w:rsid w:val="001F4D11"/>
    <w:rsid w:val="002771A2"/>
    <w:rsid w:val="002D4143"/>
    <w:rsid w:val="002F61B0"/>
    <w:rsid w:val="00330E47"/>
    <w:rsid w:val="003A0AF2"/>
    <w:rsid w:val="003A1C77"/>
    <w:rsid w:val="0047241E"/>
    <w:rsid w:val="00550223"/>
    <w:rsid w:val="00550C71"/>
    <w:rsid w:val="00557779"/>
    <w:rsid w:val="00564DC0"/>
    <w:rsid w:val="006E0183"/>
    <w:rsid w:val="00730A4C"/>
    <w:rsid w:val="007612C0"/>
    <w:rsid w:val="007E31CD"/>
    <w:rsid w:val="007F31AF"/>
    <w:rsid w:val="008177AE"/>
    <w:rsid w:val="008364A8"/>
    <w:rsid w:val="0087089D"/>
    <w:rsid w:val="00910430"/>
    <w:rsid w:val="00A018B2"/>
    <w:rsid w:val="00A108E8"/>
    <w:rsid w:val="00A558DA"/>
    <w:rsid w:val="00A83CBC"/>
    <w:rsid w:val="00B5319B"/>
    <w:rsid w:val="00C56D5E"/>
    <w:rsid w:val="00C66D0C"/>
    <w:rsid w:val="00CE5D65"/>
    <w:rsid w:val="00D87F3A"/>
    <w:rsid w:val="00E022BC"/>
    <w:rsid w:val="00F15039"/>
    <w:rsid w:val="00F85F4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450F"/>
  <w15:chartTrackingRefBased/>
  <w15:docId w15:val="{EBFE95E4-574A-4658-A7DD-78BC7DD6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8E8"/>
  </w:style>
  <w:style w:type="paragraph" w:styleId="Stopka">
    <w:name w:val="footer"/>
    <w:basedOn w:val="Normalny"/>
    <w:link w:val="StopkaZnak"/>
    <w:uiPriority w:val="99"/>
    <w:unhideWhenUsed/>
    <w:rsid w:val="00A1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8E8"/>
  </w:style>
  <w:style w:type="paragraph" w:styleId="Akapitzlist">
    <w:name w:val="List Paragraph"/>
    <w:basedOn w:val="Normalny"/>
    <w:uiPriority w:val="34"/>
    <w:qFormat/>
    <w:rsid w:val="00A1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Kikul</dc:creator>
  <cp:keywords/>
  <dc:description/>
  <cp:lastModifiedBy>Barbara Węglarz</cp:lastModifiedBy>
  <cp:revision>7</cp:revision>
  <cp:lastPrinted>2021-06-21T09:45:00Z</cp:lastPrinted>
  <dcterms:created xsi:type="dcterms:W3CDTF">2021-07-02T09:09:00Z</dcterms:created>
  <dcterms:modified xsi:type="dcterms:W3CDTF">2021-07-02T10:15:00Z</dcterms:modified>
</cp:coreProperties>
</file>