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4F9" w:rsidRPr="00FF68B1" w:rsidRDefault="00334249" w:rsidP="00334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8B1">
        <w:rPr>
          <w:rFonts w:ascii="Times New Roman" w:hAnsi="Times New Roman" w:cs="Times New Roman"/>
          <w:b/>
          <w:sz w:val="28"/>
          <w:szCs w:val="28"/>
        </w:rPr>
        <w:t>UCHWAŁA NR …/…/…</w:t>
      </w:r>
    </w:p>
    <w:p w:rsidR="00334249" w:rsidRPr="00FF68B1" w:rsidRDefault="00334249" w:rsidP="00334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8B1">
        <w:rPr>
          <w:rFonts w:ascii="Times New Roman" w:hAnsi="Times New Roman" w:cs="Times New Roman"/>
          <w:b/>
          <w:sz w:val="28"/>
          <w:szCs w:val="28"/>
        </w:rPr>
        <w:t>RADY POWIATU w OSTRÓDZIE</w:t>
      </w:r>
    </w:p>
    <w:p w:rsidR="00334249" w:rsidRPr="00FF68B1" w:rsidRDefault="00334249" w:rsidP="00334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8B1">
        <w:rPr>
          <w:rFonts w:ascii="Times New Roman" w:hAnsi="Times New Roman" w:cs="Times New Roman"/>
          <w:b/>
          <w:sz w:val="28"/>
          <w:szCs w:val="28"/>
        </w:rPr>
        <w:t>z</w:t>
      </w:r>
      <w:r w:rsidR="002C492D">
        <w:rPr>
          <w:rFonts w:ascii="Times New Roman" w:hAnsi="Times New Roman" w:cs="Times New Roman"/>
          <w:b/>
          <w:sz w:val="28"/>
          <w:szCs w:val="28"/>
        </w:rPr>
        <w:t xml:space="preserve"> dnia …….</w:t>
      </w:r>
      <w:r w:rsidR="006B27B1" w:rsidRPr="00FF68B1">
        <w:rPr>
          <w:rFonts w:ascii="Times New Roman" w:hAnsi="Times New Roman" w:cs="Times New Roman"/>
          <w:b/>
          <w:sz w:val="28"/>
          <w:szCs w:val="28"/>
        </w:rPr>
        <w:t>……..</w:t>
      </w:r>
      <w:r w:rsidRPr="00FF68B1">
        <w:rPr>
          <w:rFonts w:ascii="Times New Roman" w:hAnsi="Times New Roman" w:cs="Times New Roman"/>
          <w:b/>
          <w:sz w:val="28"/>
          <w:szCs w:val="28"/>
        </w:rPr>
        <w:t xml:space="preserve"> 2021 r.</w:t>
      </w:r>
    </w:p>
    <w:p w:rsidR="002C492D" w:rsidRDefault="002C492D" w:rsidP="002C492D">
      <w:pPr>
        <w:rPr>
          <w:rFonts w:ascii="Times New Roman" w:hAnsi="Times New Roman" w:cs="Times New Roman"/>
          <w:b/>
          <w:sz w:val="24"/>
          <w:szCs w:val="24"/>
        </w:rPr>
      </w:pPr>
    </w:p>
    <w:p w:rsidR="00334249" w:rsidRPr="00FF68B1" w:rsidRDefault="00334249" w:rsidP="002C492D">
      <w:pPr>
        <w:rPr>
          <w:rFonts w:ascii="Times New Roman" w:hAnsi="Times New Roman" w:cs="Times New Roman"/>
          <w:b/>
          <w:sz w:val="24"/>
          <w:szCs w:val="24"/>
        </w:rPr>
      </w:pPr>
      <w:r w:rsidRPr="00FF68B1">
        <w:rPr>
          <w:rFonts w:ascii="Times New Roman" w:hAnsi="Times New Roman" w:cs="Times New Roman"/>
          <w:b/>
          <w:sz w:val="24"/>
          <w:szCs w:val="24"/>
        </w:rPr>
        <w:t>w sprawie delegowania radnych do składu Komisji Bezpieczeństwa i Porządku</w:t>
      </w:r>
    </w:p>
    <w:p w:rsidR="00334249" w:rsidRDefault="00334249" w:rsidP="00334249">
      <w:pPr>
        <w:rPr>
          <w:rFonts w:ascii="Times New Roman" w:hAnsi="Times New Roman" w:cs="Times New Roman"/>
          <w:sz w:val="24"/>
          <w:szCs w:val="24"/>
        </w:rPr>
      </w:pPr>
    </w:p>
    <w:p w:rsidR="00334249" w:rsidRDefault="00334249" w:rsidP="00D154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art.38a ust.5 pkt 2 ustawy z dnia 5 czerwca 1998 r. o samorządzie powiatowym ( </w:t>
      </w:r>
      <w:r w:rsidR="007D392A">
        <w:rPr>
          <w:rFonts w:ascii="Times New Roman" w:hAnsi="Times New Roman" w:cs="Times New Roman"/>
          <w:sz w:val="24"/>
          <w:szCs w:val="24"/>
        </w:rPr>
        <w:t>t.j. Dz.U. 2020.920 z późn.</w:t>
      </w:r>
      <w:r w:rsidR="002C492D">
        <w:rPr>
          <w:rFonts w:ascii="Times New Roman" w:hAnsi="Times New Roman" w:cs="Times New Roman"/>
          <w:sz w:val="24"/>
          <w:szCs w:val="24"/>
        </w:rPr>
        <w:t>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15484">
        <w:rPr>
          <w:rFonts w:ascii="Times New Roman" w:hAnsi="Times New Roman" w:cs="Times New Roman"/>
          <w:sz w:val="24"/>
          <w:szCs w:val="24"/>
        </w:rPr>
        <w:t>Rada Powiatu uchwala, co następuje:</w:t>
      </w:r>
    </w:p>
    <w:p w:rsidR="00D15484" w:rsidRDefault="00D15484" w:rsidP="00D154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D15484" w:rsidRDefault="00D15484" w:rsidP="00D154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Deleguje się do składu Komisji Bezpieczeństwa i Porządku dla Powiatu Ostródzkiego na lata 2021- 2024 następujących radnych:</w:t>
      </w:r>
    </w:p>
    <w:p w:rsidR="00D15484" w:rsidRDefault="00D15484" w:rsidP="00D1548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0E1C36" w:rsidRPr="00B977A2" w:rsidRDefault="00D15484" w:rsidP="00B977A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2C391B" w:rsidRDefault="002C391B" w:rsidP="002C39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B977A2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C391B" w:rsidRDefault="002C391B" w:rsidP="002C39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dla Zarządu Powiatu w Ostródzie.</w:t>
      </w:r>
    </w:p>
    <w:p w:rsidR="002C391B" w:rsidRDefault="00B977A2" w:rsidP="002C391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2C391B" w:rsidRPr="00D15484" w:rsidRDefault="007F3E83" w:rsidP="002C39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</w:t>
      </w:r>
      <w:r w:rsidR="002C391B">
        <w:rPr>
          <w:rFonts w:ascii="Times New Roman" w:hAnsi="Times New Roman" w:cs="Times New Roman"/>
          <w:sz w:val="24"/>
          <w:szCs w:val="24"/>
        </w:rPr>
        <w:t xml:space="preserve"> w</w:t>
      </w:r>
      <w:r w:rsidR="00E64A94">
        <w:rPr>
          <w:rFonts w:ascii="Times New Roman" w:hAnsi="Times New Roman" w:cs="Times New Roman"/>
          <w:sz w:val="24"/>
          <w:szCs w:val="24"/>
        </w:rPr>
        <w:t xml:space="preserve">chodzi w życie z dniem podjęcia i podlega podaniu do publicznej wiadomości. </w:t>
      </w:r>
    </w:p>
    <w:p w:rsidR="00D15484" w:rsidRDefault="00D15484" w:rsidP="00334249">
      <w:pPr>
        <w:rPr>
          <w:rFonts w:ascii="Times New Roman" w:hAnsi="Times New Roman" w:cs="Times New Roman"/>
          <w:sz w:val="24"/>
          <w:szCs w:val="24"/>
        </w:rPr>
      </w:pPr>
    </w:p>
    <w:p w:rsidR="006B27B1" w:rsidRDefault="006B27B1" w:rsidP="00334249">
      <w:pPr>
        <w:rPr>
          <w:rFonts w:ascii="Times New Roman" w:hAnsi="Times New Roman" w:cs="Times New Roman"/>
          <w:sz w:val="24"/>
          <w:szCs w:val="24"/>
        </w:rPr>
      </w:pPr>
    </w:p>
    <w:p w:rsidR="006B27B1" w:rsidRDefault="006B27B1" w:rsidP="00334249">
      <w:pPr>
        <w:rPr>
          <w:rFonts w:ascii="Times New Roman" w:hAnsi="Times New Roman" w:cs="Times New Roman"/>
          <w:sz w:val="24"/>
          <w:szCs w:val="24"/>
        </w:rPr>
      </w:pPr>
    </w:p>
    <w:p w:rsidR="006B27B1" w:rsidRDefault="006B27B1" w:rsidP="00334249">
      <w:pPr>
        <w:rPr>
          <w:rFonts w:ascii="Times New Roman" w:hAnsi="Times New Roman" w:cs="Times New Roman"/>
          <w:sz w:val="24"/>
          <w:szCs w:val="24"/>
        </w:rPr>
      </w:pPr>
    </w:p>
    <w:p w:rsidR="006B27B1" w:rsidRDefault="006B27B1" w:rsidP="00334249">
      <w:pPr>
        <w:rPr>
          <w:rFonts w:ascii="Times New Roman" w:hAnsi="Times New Roman" w:cs="Times New Roman"/>
          <w:sz w:val="24"/>
          <w:szCs w:val="24"/>
        </w:rPr>
      </w:pPr>
    </w:p>
    <w:p w:rsidR="006B27B1" w:rsidRDefault="006B27B1" w:rsidP="00334249">
      <w:pPr>
        <w:rPr>
          <w:rFonts w:ascii="Times New Roman" w:hAnsi="Times New Roman" w:cs="Times New Roman"/>
          <w:sz w:val="24"/>
          <w:szCs w:val="24"/>
        </w:rPr>
      </w:pPr>
    </w:p>
    <w:p w:rsidR="006B27B1" w:rsidRDefault="006B27B1" w:rsidP="00334249">
      <w:pPr>
        <w:rPr>
          <w:rFonts w:ascii="Times New Roman" w:hAnsi="Times New Roman" w:cs="Times New Roman"/>
          <w:sz w:val="24"/>
          <w:szCs w:val="24"/>
        </w:rPr>
      </w:pPr>
    </w:p>
    <w:p w:rsidR="006B27B1" w:rsidRDefault="006B27B1" w:rsidP="00334249">
      <w:pPr>
        <w:rPr>
          <w:rFonts w:ascii="Times New Roman" w:hAnsi="Times New Roman" w:cs="Times New Roman"/>
          <w:sz w:val="24"/>
          <w:szCs w:val="24"/>
        </w:rPr>
      </w:pPr>
    </w:p>
    <w:p w:rsidR="006B27B1" w:rsidRDefault="006B27B1" w:rsidP="00334249">
      <w:pPr>
        <w:rPr>
          <w:rFonts w:ascii="Times New Roman" w:hAnsi="Times New Roman" w:cs="Times New Roman"/>
          <w:sz w:val="24"/>
          <w:szCs w:val="24"/>
        </w:rPr>
      </w:pPr>
    </w:p>
    <w:p w:rsidR="00410D02" w:rsidRDefault="00410D02" w:rsidP="006B27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D02" w:rsidRDefault="00410D02" w:rsidP="006B27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D02" w:rsidRDefault="00410D02" w:rsidP="006B27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27B1" w:rsidRPr="00FF68B1" w:rsidRDefault="006B27B1" w:rsidP="006B27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8B1">
        <w:rPr>
          <w:rFonts w:ascii="Times New Roman" w:hAnsi="Times New Roman" w:cs="Times New Roman"/>
          <w:b/>
          <w:sz w:val="28"/>
          <w:szCs w:val="28"/>
        </w:rPr>
        <w:t>UZASADNIENIE</w:t>
      </w:r>
    </w:p>
    <w:p w:rsidR="00E64A94" w:rsidRDefault="00E64A94" w:rsidP="00216C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7B1" w:rsidRDefault="007825FF" w:rsidP="00216C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27B1">
        <w:rPr>
          <w:rFonts w:ascii="Times New Roman" w:hAnsi="Times New Roman" w:cs="Times New Roman"/>
          <w:sz w:val="24"/>
          <w:szCs w:val="24"/>
        </w:rPr>
        <w:t>Zgodnie z art.38a ust.1 ustawy o samorządzie powiatowym, w celu realizacji zadań starosty w zakresie zwierzchnictwa nad powiatowymi służbami, inspekcjami i strażami oraz zadań</w:t>
      </w:r>
      <w:r w:rsidR="00216CAF">
        <w:rPr>
          <w:rFonts w:ascii="Times New Roman" w:hAnsi="Times New Roman" w:cs="Times New Roman"/>
          <w:sz w:val="24"/>
          <w:szCs w:val="24"/>
        </w:rPr>
        <w:t xml:space="preserve"> określonych w ustawach</w:t>
      </w:r>
      <w:r w:rsidR="006B27B1">
        <w:rPr>
          <w:rFonts w:ascii="Times New Roman" w:hAnsi="Times New Roman" w:cs="Times New Roman"/>
          <w:sz w:val="24"/>
          <w:szCs w:val="24"/>
        </w:rPr>
        <w:t xml:space="preserve"> w zakresie porządku publicznego i bezpieczeństwa obywateli tworzy się Komisję Bez</w:t>
      </w:r>
      <w:r w:rsidR="00B977A2">
        <w:rPr>
          <w:rFonts w:ascii="Times New Roman" w:hAnsi="Times New Roman" w:cs="Times New Roman"/>
          <w:sz w:val="24"/>
          <w:szCs w:val="24"/>
        </w:rPr>
        <w:t xml:space="preserve">pieczeństwa i Porządku. </w:t>
      </w:r>
      <w:r w:rsidR="00147462">
        <w:rPr>
          <w:rFonts w:ascii="Times New Roman" w:hAnsi="Times New Roman" w:cs="Times New Roman"/>
          <w:sz w:val="24"/>
          <w:szCs w:val="24"/>
        </w:rPr>
        <w:t>W związku z upływem kadencji Komisji utworzonej Zarządzeniem Starosty Ostródzkiego z dnia 07 września 2018 roku koni</w:t>
      </w:r>
      <w:r>
        <w:rPr>
          <w:rFonts w:ascii="Times New Roman" w:hAnsi="Times New Roman" w:cs="Times New Roman"/>
          <w:sz w:val="24"/>
          <w:szCs w:val="24"/>
        </w:rPr>
        <w:t xml:space="preserve">ecznym </w:t>
      </w:r>
      <w:r w:rsidR="00147462">
        <w:rPr>
          <w:rFonts w:ascii="Times New Roman" w:hAnsi="Times New Roman" w:cs="Times New Roman"/>
          <w:sz w:val="24"/>
          <w:szCs w:val="24"/>
        </w:rPr>
        <w:t xml:space="preserve">jest delegowanie dwóch radnych w celu powołania nowego składu Komisji. </w:t>
      </w:r>
    </w:p>
    <w:p w:rsidR="007D392A" w:rsidRPr="006B27B1" w:rsidRDefault="007D392A" w:rsidP="00216C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Mając powyższe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na uwadze podjęcie uchwały uważa się za zasadne.</w:t>
      </w:r>
    </w:p>
    <w:sectPr w:rsidR="007D392A" w:rsidRPr="006B2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20EF7"/>
    <w:multiLevelType w:val="hybridMultilevel"/>
    <w:tmpl w:val="B7EA3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81"/>
    <w:rsid w:val="000E1C36"/>
    <w:rsid w:val="00147462"/>
    <w:rsid w:val="00216CAF"/>
    <w:rsid w:val="002C391B"/>
    <w:rsid w:val="002C492D"/>
    <w:rsid w:val="00334249"/>
    <w:rsid w:val="00393581"/>
    <w:rsid w:val="004049C4"/>
    <w:rsid w:val="00410D02"/>
    <w:rsid w:val="006944F9"/>
    <w:rsid w:val="006B27B1"/>
    <w:rsid w:val="007825FF"/>
    <w:rsid w:val="007D392A"/>
    <w:rsid w:val="007F3E83"/>
    <w:rsid w:val="00AF4756"/>
    <w:rsid w:val="00B977A2"/>
    <w:rsid w:val="00D15484"/>
    <w:rsid w:val="00E64A94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6553A-D221-4B0E-9C73-C7A6A300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Maraczewski</dc:creator>
  <cp:keywords/>
  <dc:description/>
  <cp:lastModifiedBy>Barbara Węglarz</cp:lastModifiedBy>
  <cp:revision>11</cp:revision>
  <cp:lastPrinted>2021-08-05T09:16:00Z</cp:lastPrinted>
  <dcterms:created xsi:type="dcterms:W3CDTF">2021-08-03T07:42:00Z</dcterms:created>
  <dcterms:modified xsi:type="dcterms:W3CDTF">2021-09-20T08:04:00Z</dcterms:modified>
</cp:coreProperties>
</file>