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E40" w14:textId="0C8692DD" w:rsidR="00691C99" w:rsidRPr="009A1E4C" w:rsidRDefault="00B8012C" w:rsidP="00326CEB">
      <w:pPr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9C47AC" wp14:editId="62E0601F">
            <wp:simplePos x="0" y="0"/>
            <wp:positionH relativeFrom="column">
              <wp:posOffset>-107315</wp:posOffset>
            </wp:positionH>
            <wp:positionV relativeFrom="paragraph">
              <wp:posOffset>-167801</wp:posOffset>
            </wp:positionV>
            <wp:extent cx="1783715" cy="723265"/>
            <wp:effectExtent l="0" t="0" r="698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E4C" w:rsidRPr="009A1E4C">
        <w:rPr>
          <w:rFonts w:ascii="Times New Roman" w:hAnsi="Times New Roman" w:cs="Times New Roman"/>
        </w:rPr>
        <w:t>Załącznik nr 1 do zapytania ofertowego nr IRL.272.</w:t>
      </w:r>
      <w:r w:rsidR="00326CEB">
        <w:rPr>
          <w:rFonts w:ascii="Times New Roman" w:hAnsi="Times New Roman" w:cs="Times New Roman"/>
        </w:rPr>
        <w:t>23</w:t>
      </w:r>
      <w:r w:rsidR="009A1E4C" w:rsidRPr="009A1E4C">
        <w:rPr>
          <w:rFonts w:ascii="Times New Roman" w:hAnsi="Times New Roman" w:cs="Times New Roman"/>
        </w:rPr>
        <w:t xml:space="preserve">.2022 z dnia </w:t>
      </w:r>
      <w:r>
        <w:rPr>
          <w:rFonts w:ascii="Times New Roman" w:hAnsi="Times New Roman" w:cs="Times New Roman"/>
        </w:rPr>
        <w:t>27</w:t>
      </w:r>
      <w:r w:rsidR="009A1E4C" w:rsidRPr="009A1E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9A1E4C" w:rsidRPr="009A1E4C">
        <w:rPr>
          <w:rFonts w:ascii="Times New Roman" w:hAnsi="Times New Roman" w:cs="Times New Roman"/>
        </w:rPr>
        <w:t>.2022 r.</w:t>
      </w:r>
    </w:p>
    <w:p w14:paraId="01D7F7E2" w14:textId="77777777" w:rsidR="009A1E4C" w:rsidRPr="009A1E4C" w:rsidRDefault="009A1E4C">
      <w:pPr>
        <w:rPr>
          <w:rFonts w:ascii="Times New Roman" w:hAnsi="Times New Roman" w:cs="Times New Roman"/>
        </w:rPr>
      </w:pPr>
    </w:p>
    <w:p w14:paraId="554D4948" w14:textId="77777777" w:rsidR="009A1E4C" w:rsidRPr="009A1E4C" w:rsidRDefault="009A1E4C" w:rsidP="009A1E4C">
      <w:pPr>
        <w:jc w:val="center"/>
        <w:rPr>
          <w:rFonts w:ascii="Times New Roman" w:hAnsi="Times New Roman" w:cs="Times New Roman"/>
          <w:b/>
        </w:rPr>
      </w:pPr>
      <w:r w:rsidRPr="009A1E4C">
        <w:rPr>
          <w:rFonts w:ascii="Times New Roman" w:hAnsi="Times New Roman" w:cs="Times New Roman"/>
          <w:b/>
        </w:rPr>
        <w:t>OPIS PRZEDMIOTU ZAMÓWIENIA</w:t>
      </w:r>
    </w:p>
    <w:p w14:paraId="11012122" w14:textId="77777777" w:rsidR="009A1E4C" w:rsidRDefault="009A1E4C">
      <w:pPr>
        <w:rPr>
          <w:rFonts w:ascii="Times New Roman" w:hAnsi="Times New Roman" w:cs="Times New Roman"/>
        </w:rPr>
      </w:pPr>
    </w:p>
    <w:p w14:paraId="7360D4E3" w14:textId="308BA5EF" w:rsidR="009A1E4C" w:rsidRDefault="009A1E4C" w:rsidP="009A1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="00B8012C" w:rsidRPr="00B8012C">
        <w:rPr>
          <w:rFonts w:ascii="Times New Roman" w:hAnsi="Times New Roman" w:cs="Times New Roman"/>
        </w:rPr>
        <w:t>dostaw</w:t>
      </w:r>
      <w:r w:rsidR="00B8012C">
        <w:rPr>
          <w:rFonts w:ascii="Times New Roman" w:hAnsi="Times New Roman" w:cs="Times New Roman"/>
        </w:rPr>
        <w:t>a</w:t>
      </w:r>
      <w:r w:rsidR="00B8012C" w:rsidRPr="00B8012C">
        <w:rPr>
          <w:rFonts w:ascii="Times New Roman" w:hAnsi="Times New Roman" w:cs="Times New Roman"/>
        </w:rPr>
        <w:t xml:space="preserve"> i montaż infomatu na potrzeby Poradni Psychologiczno – Pedagogicznej w Ostródzie</w:t>
      </w:r>
      <w:r w:rsidR="007A52D2">
        <w:rPr>
          <w:rFonts w:ascii="Times New Roman" w:hAnsi="Times New Roman" w:cs="Times New Roman"/>
        </w:rPr>
        <w:t>.</w:t>
      </w:r>
      <w:r w:rsidR="00E84EB9">
        <w:rPr>
          <w:rFonts w:ascii="Times New Roman" w:hAnsi="Times New Roman" w:cs="Times New Roman"/>
        </w:rPr>
        <w:t xml:space="preserve"> </w:t>
      </w:r>
    </w:p>
    <w:p w14:paraId="198D1369" w14:textId="28B146E0" w:rsidR="007A52D2" w:rsidRDefault="00326CEB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26CEB">
        <w:rPr>
          <w:rFonts w:ascii="Times New Roman" w:hAnsi="Times New Roman" w:cs="Times New Roman"/>
          <w:b/>
          <w:bCs/>
          <w:u w:val="single"/>
        </w:rPr>
        <w:t>SPECYFIKACJA:</w:t>
      </w:r>
    </w:p>
    <w:p w14:paraId="33F8C369" w14:textId="77777777" w:rsidR="002D341F" w:rsidRPr="00326CEB" w:rsidRDefault="002D341F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F29099E" w14:textId="4B146AEC" w:rsidR="00326CEB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 xml:space="preserve">obudowa wykonana ze stali nierdzewnej, </w:t>
      </w:r>
    </w:p>
    <w:p w14:paraId="0D1AA539" w14:textId="3E1D1975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malowana proszkowo matryca zakryta szkłem 4 mm.</w:t>
      </w:r>
    </w:p>
    <w:p w14:paraId="31AE2287" w14:textId="229E2C21" w:rsid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dotykowy</w:t>
      </w:r>
      <w:r>
        <w:rPr>
          <w:rFonts w:ascii="Times New Roman" w:hAnsi="Times New Roman" w:cs="Times New Roman"/>
        </w:rPr>
        <w:t xml:space="preserve"> o przekątnej 32</w:t>
      </w:r>
      <w:r w:rsidR="00B8012C" w:rsidRPr="00B8012C">
        <w:rPr>
          <w:rFonts w:ascii="Times New Roman" w:hAnsi="Times New Roman" w:cs="Times New Roman"/>
        </w:rPr>
        <w:t>"</w:t>
      </w:r>
    </w:p>
    <w:p w14:paraId="290FB89E" w14:textId="3C83D5E3" w:rsidR="002D341F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technologia dotyku – infrared</w:t>
      </w:r>
    </w:p>
    <w:p w14:paraId="006F5410" w14:textId="0BDC507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 xml:space="preserve">ozdzielczość: </w:t>
      </w:r>
      <w:r>
        <w:rPr>
          <w:rFonts w:ascii="Times New Roman" w:hAnsi="Times New Roman" w:cs="Times New Roman"/>
        </w:rPr>
        <w:t>min</w:t>
      </w:r>
      <w:r w:rsidR="002D34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1920 x 1080 pikseli</w:t>
      </w:r>
    </w:p>
    <w:p w14:paraId="02A34D00" w14:textId="737AFD67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spółczynnik proporcji:16:9</w:t>
      </w:r>
    </w:p>
    <w:p w14:paraId="4DCDB40B" w14:textId="39AC6732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B8012C" w:rsidRPr="00B8012C">
        <w:rPr>
          <w:rFonts w:ascii="Times New Roman" w:hAnsi="Times New Roman" w:cs="Times New Roman"/>
        </w:rPr>
        <w:t>budowa wolnostojąca</w:t>
      </w:r>
    </w:p>
    <w:p w14:paraId="6780E8EE" w14:textId="06C84DE6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asilanie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230 V</w:t>
      </w:r>
    </w:p>
    <w:p w14:paraId="3B0D06C3" w14:textId="5E6E190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ejście DVI/HDMI</w:t>
      </w:r>
    </w:p>
    <w:p w14:paraId="7DC92900" w14:textId="16140F5C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nakładka wielodotykowa</w:t>
      </w:r>
    </w:p>
    <w:p w14:paraId="5321A9AE" w14:textId="5A62ACE6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>ozdzielczość: 4096 × 4096</w:t>
      </w:r>
    </w:p>
    <w:p w14:paraId="5BA22CC4" w14:textId="08A38CA9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w technologii pojemnościowej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szkło z antyrefleksem</w:t>
      </w:r>
    </w:p>
    <w:p w14:paraId="0C7FDEDB" w14:textId="04C00B11" w:rsidR="00BC03F9" w:rsidRDefault="00BC03F9" w:rsidP="00BC03F9">
      <w:pPr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BC03F9">
        <w:rPr>
          <w:rFonts w:ascii="Times New Roman" w:hAnsi="Times New Roman" w:cs="Times New Roman"/>
        </w:rPr>
        <w:t xml:space="preserve">rocesor czterordzeniowy, architektura x86-64, osiągający minimum 1100 punktów w rankingu wydajności procesorów www.cpubenchmark.net na dzień </w:t>
      </w:r>
      <w:r>
        <w:rPr>
          <w:rFonts w:ascii="Times New Roman" w:hAnsi="Times New Roman" w:cs="Times New Roman"/>
        </w:rPr>
        <w:t>26</w:t>
      </w:r>
      <w:r w:rsidRPr="00BC03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BC03F9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r.</w:t>
      </w:r>
    </w:p>
    <w:p w14:paraId="77BE0037" w14:textId="69416300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="00B8012C" w:rsidRPr="00B8012C">
        <w:rPr>
          <w:rFonts w:ascii="Times New Roman" w:hAnsi="Times New Roman" w:cs="Times New Roman"/>
        </w:rPr>
        <w:t xml:space="preserve">lość pamięci RAM: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4 GB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DDR3 SODIMM (1333/1600 MHz)</w:t>
      </w:r>
    </w:p>
    <w:p w14:paraId="4F1B4021" w14:textId="16ACCF65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karta graficzna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(1xD-SUB, 1xHDMI)</w:t>
      </w:r>
    </w:p>
    <w:p w14:paraId="63781F75" w14:textId="0EE6335A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B8012C" w:rsidRPr="00B8012C">
        <w:rPr>
          <w:rFonts w:ascii="Times New Roman" w:hAnsi="Times New Roman" w:cs="Times New Roman"/>
        </w:rPr>
        <w:t xml:space="preserve">ysk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120GB SSD</w:t>
      </w:r>
    </w:p>
    <w:p w14:paraId="2F34AD74" w14:textId="5C6DE65F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</w:t>
      </w:r>
      <w:r w:rsidR="00B8012C" w:rsidRPr="00B8012C">
        <w:rPr>
          <w:rFonts w:ascii="Times New Roman" w:hAnsi="Times New Roman" w:cs="Times New Roman"/>
        </w:rPr>
        <w:t>arta sieciowa</w:t>
      </w:r>
      <w:r>
        <w:rPr>
          <w:rFonts w:ascii="Times New Roman" w:hAnsi="Times New Roman" w:cs="Times New Roman"/>
        </w:rPr>
        <w:t xml:space="preserve"> </w:t>
      </w:r>
    </w:p>
    <w:p w14:paraId="488EFF64" w14:textId="679F1B5B" w:rsidR="002D341F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gniazda USB (zewnętrzne i wewnętrzne), SATA, audio</w:t>
      </w:r>
    </w:p>
    <w:p w14:paraId="4ED6FF7D" w14:textId="6E203054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Zasilacz zewnętrzny 230 V</w:t>
      </w:r>
    </w:p>
    <w:p w14:paraId="29144C55" w14:textId="72A068ED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</w:t>
      </w:r>
      <w:r w:rsidR="00B8012C" w:rsidRPr="00B8012C">
        <w:rPr>
          <w:rFonts w:ascii="Times New Roman" w:hAnsi="Times New Roman" w:cs="Times New Roman"/>
        </w:rPr>
        <w:t xml:space="preserve">warancja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2 lata</w:t>
      </w:r>
    </w:p>
    <w:p w14:paraId="2DB2D1D3" w14:textId="02280019" w:rsidR="00B8012C" w:rsidRDefault="00B8012C" w:rsidP="00B8012C">
      <w:pPr>
        <w:spacing w:after="0"/>
        <w:jc w:val="both"/>
        <w:rPr>
          <w:rFonts w:ascii="Times New Roman" w:hAnsi="Times New Roman" w:cs="Times New Roman"/>
        </w:rPr>
      </w:pPr>
    </w:p>
    <w:p w14:paraId="53986FC9" w14:textId="77777777" w:rsidR="00BC03F9" w:rsidRPr="00B8012C" w:rsidRDefault="00BC03F9" w:rsidP="00B8012C">
      <w:pPr>
        <w:spacing w:after="0"/>
        <w:jc w:val="both"/>
        <w:rPr>
          <w:rFonts w:ascii="Times New Roman" w:hAnsi="Times New Roman" w:cs="Times New Roman"/>
        </w:rPr>
      </w:pPr>
    </w:p>
    <w:sectPr w:rsidR="00BC03F9" w:rsidRPr="00B8012C" w:rsidSect="009A1E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2799">
    <w:abstractNumId w:val="1"/>
  </w:num>
  <w:num w:numId="2" w16cid:durableId="1823540949">
    <w:abstractNumId w:val="4"/>
  </w:num>
  <w:num w:numId="3" w16cid:durableId="1020083157">
    <w:abstractNumId w:val="0"/>
  </w:num>
  <w:num w:numId="4" w16cid:durableId="1419517616">
    <w:abstractNumId w:val="3"/>
  </w:num>
  <w:num w:numId="5" w16cid:durableId="7595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341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CEB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D7C7C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50E1"/>
    <w:rsid w:val="0071518D"/>
    <w:rsid w:val="00715956"/>
    <w:rsid w:val="00715BA3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441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12C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3F9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06D0D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A49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9E2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15</cp:revision>
  <cp:lastPrinted>2022-10-26T09:43:00Z</cp:lastPrinted>
  <dcterms:created xsi:type="dcterms:W3CDTF">2022-01-03T10:31:00Z</dcterms:created>
  <dcterms:modified xsi:type="dcterms:W3CDTF">2022-10-26T09:44:00Z</dcterms:modified>
</cp:coreProperties>
</file>